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spacing w:line="5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关于《铁路运输基础设备生产企业审批实施细则</w:t>
      </w:r>
      <w:r>
        <w:rPr>
          <w:rFonts w:hint="default" w:ascii="黑体" w:hAnsi="黑体" w:eastAsia="黑体"/>
          <w:sz w:val="36"/>
          <w:szCs w:val="36"/>
        </w:rPr>
        <w:t>（征求意见稿）</w:t>
      </w:r>
      <w:r>
        <w:rPr>
          <w:rFonts w:hint="eastAsia" w:ascii="黑体" w:hAnsi="黑体" w:eastAsia="黑体"/>
          <w:sz w:val="36"/>
          <w:szCs w:val="36"/>
        </w:rPr>
        <w:t>》</w:t>
      </w:r>
      <w:r>
        <w:rPr>
          <w:rFonts w:hint="default" w:ascii="黑体" w:hAnsi="黑体" w:eastAsia="黑体"/>
          <w:sz w:val="36"/>
          <w:szCs w:val="36"/>
        </w:rPr>
        <w:t>修订情况的说明</w:t>
      </w:r>
    </w:p>
    <w:p>
      <w:pPr>
        <w:autoSpaceDE w:val="0"/>
        <w:autoSpaceDN w:val="0"/>
        <w:adjustRightInd w:val="0"/>
        <w:spacing w:line="560" w:lineRule="atLeast"/>
        <w:jc w:val="left"/>
        <w:rPr>
          <w:rFonts w:ascii="华文仿宋" w:hAnsi="华文仿宋" w:eastAsia="华文仿宋"/>
          <w:bCs/>
          <w:sz w:val="32"/>
          <w:szCs w:val="32"/>
        </w:rPr>
      </w:pPr>
    </w:p>
    <w:p>
      <w:pPr>
        <w:autoSpaceDE w:val="0"/>
        <w:autoSpaceDN w:val="0"/>
        <w:adjustRightInd w:val="0"/>
        <w:spacing w:line="560" w:lineRule="atLeast"/>
        <w:jc w:val="left"/>
        <w:rPr>
          <w:rFonts w:ascii="华文仿宋" w:hAnsi="华文仿宋" w:eastAsia="华文仿宋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为进一步优化完善铁路运输基础设备生产企业审批工作，依据《铁路安全管理条例》（国务院令第639号）和《铁路运输基础设备生产企业审批办法》（</w:t>
      </w:r>
      <w:r>
        <w:rPr>
          <w:rFonts w:hint="eastAsia" w:ascii="仿宋_GB2312" w:eastAsia="仿宋_GB2312"/>
          <w:sz w:val="32"/>
          <w:szCs w:val="32"/>
        </w:rPr>
        <w:t>交通运输部令2013年第21号</w:t>
      </w:r>
      <w:r>
        <w:rPr>
          <w:rFonts w:hint="default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交通运输部令20</w:t>
      </w:r>
      <w:r>
        <w:rPr>
          <w:rFonts w:hint="default" w:ascii="仿宋_GB2312" w:eastAsia="仿宋_GB2312"/>
          <w:sz w:val="32"/>
          <w:szCs w:val="32"/>
        </w:rPr>
        <w:t>21</w:t>
      </w:r>
      <w:r>
        <w:rPr>
          <w:rFonts w:hint="eastAsia" w:ascii="仿宋_GB2312" w:eastAsia="仿宋_GB2312"/>
          <w:sz w:val="32"/>
          <w:szCs w:val="32"/>
        </w:rPr>
        <w:t>年第</w:t>
      </w:r>
      <w:r>
        <w:rPr>
          <w:rFonts w:hint="default" w:ascii="仿宋_GB2312" w:eastAsia="仿宋_GB2312"/>
          <w:sz w:val="32"/>
          <w:szCs w:val="32"/>
        </w:rPr>
        <w:t>32</w:t>
      </w:r>
      <w:r>
        <w:rPr>
          <w:rFonts w:hint="eastAsia" w:ascii="仿宋_GB2312" w:eastAsia="仿宋_GB2312"/>
          <w:sz w:val="32"/>
          <w:szCs w:val="32"/>
        </w:rPr>
        <w:t>号</w:t>
      </w:r>
      <w:r>
        <w:rPr>
          <w:rFonts w:hint="default" w:ascii="仿宋_GB2312" w:eastAsia="仿宋_GB2312"/>
          <w:sz w:val="32"/>
          <w:szCs w:val="32"/>
        </w:rPr>
        <w:t>修改），</w:t>
      </w:r>
      <w:r>
        <w:rPr>
          <w:rFonts w:hint="default" w:ascii="仿宋_GB2312" w:eastAsia="仿宋_GB2312"/>
          <w:sz w:val="32"/>
          <w:szCs w:val="32"/>
        </w:rPr>
        <w:t>国家铁路局</w:t>
      </w:r>
      <w:bookmarkStart w:id="0" w:name="_GoBack"/>
      <w:bookmarkEnd w:id="0"/>
      <w:r>
        <w:rPr>
          <w:rFonts w:hint="default" w:ascii="仿宋_GB2312" w:eastAsia="仿宋_GB2312"/>
          <w:sz w:val="32"/>
          <w:szCs w:val="32"/>
        </w:rPr>
        <w:t>组织对《铁路运输基础设备生产企业审批实施细则》（国铁设备监〔2018〕80号）进行了修订，现将有关情况报告如下。</w:t>
      </w:r>
    </w:p>
    <w:p>
      <w:pPr>
        <w:spacing w:line="560" w:lineRule="exact"/>
        <w:ind w:firstLine="640" w:firstLineChars="200"/>
        <w:rPr>
          <w:rFonts w:hint="eastAsia" w:ascii="思源黑体 CN" w:hAnsi="思源黑体 CN" w:eastAsia="思源黑体 CN" w:cs="思源黑体 CN"/>
          <w:sz w:val="32"/>
          <w:szCs w:val="32"/>
        </w:rPr>
      </w:pPr>
      <w:r>
        <w:rPr>
          <w:rFonts w:hint="eastAsia" w:ascii="思源黑体 CN" w:hAnsi="思源黑体 CN" w:eastAsia="思源黑体 CN" w:cs="思源黑体 CN"/>
          <w:sz w:val="32"/>
          <w:szCs w:val="32"/>
        </w:rPr>
        <w:t>一、修订的必要性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</w:rPr>
      </w:pPr>
      <w:r>
        <w:rPr>
          <w:rFonts w:hint="eastAsia" w:ascii="方正楷体" w:hAnsi="方正楷体" w:eastAsia="方正楷体" w:cs="方正楷体"/>
          <w:sz w:val="32"/>
          <w:szCs w:val="32"/>
        </w:rPr>
        <w:t>1.修订《细则》是全面贯彻落实党的二十大精神，进一步完善监管制度体系，严格依法行政的需要。</w:t>
      </w:r>
      <w:r>
        <w:rPr>
          <w:rFonts w:hint="default" w:ascii="仿宋_GB2312" w:eastAsia="仿宋_GB2312"/>
          <w:sz w:val="32"/>
          <w:szCs w:val="32"/>
        </w:rPr>
        <w:t>党的二十大报告中提出，要“扎实推进依法行政。转变政府职能，推进机构职能权责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default" w:ascii="仿宋_GB2312" w:eastAsia="仿宋_GB2312"/>
          <w:sz w:val="32"/>
          <w:szCs w:val="32"/>
        </w:rPr>
        <w:t>程序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default" w:ascii="仿宋_GB2312" w:eastAsia="仿宋_GB2312"/>
          <w:sz w:val="32"/>
          <w:szCs w:val="32"/>
        </w:rPr>
        <w:t>责任法定化，提高行政效率和公信力”。铁路设备质量安全监管是国家铁路局法定职责。国家铁路局高度重视监管制度体系顶层设计，2021年组织修订了《办法》，并于11月16日交通运输部第30次部务会审议通过。为适应《办法》新变化新要求，需优化完善《细则》有关内容，进一步规范监管手段、方式和途径。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</w:rPr>
      </w:pPr>
      <w:r>
        <w:rPr>
          <w:rFonts w:hint="default" w:ascii="方正楷体" w:hAnsi="方正楷体" w:eastAsia="方正楷体" w:cs="方正楷体"/>
          <w:sz w:val="32"/>
          <w:szCs w:val="32"/>
        </w:rPr>
        <w:t>2.修订《细则》是深入贯彻落实党中央国务院工作部署，进一步加大“放管服”改革力度，提升政府治理能力和水平的需要。</w:t>
      </w:r>
      <w:r>
        <w:rPr>
          <w:rFonts w:hint="default" w:ascii="仿宋_GB2312" w:eastAsia="仿宋_GB2312"/>
          <w:sz w:val="32"/>
          <w:szCs w:val="32"/>
        </w:rPr>
        <w:t>《细则》颁布实施以来，在服务铁路运输基础设备企业发展，维护铁路运输安全稳定方面发挥了有效作用。随着铁路改革和建设持续深入推进，社会各界对铁路基础设备生产企业审批工作有了更多期盼，需优化完善《细则》有关内容，进一步规范许可申请程序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default" w:ascii="仿宋_GB2312" w:eastAsia="仿宋_GB2312"/>
          <w:sz w:val="32"/>
          <w:szCs w:val="32"/>
        </w:rPr>
        <w:t>优化许可产品目录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default" w:ascii="仿宋_GB2312" w:eastAsia="仿宋_GB2312"/>
          <w:sz w:val="32"/>
          <w:szCs w:val="32"/>
        </w:rPr>
        <w:t>强化公正监管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default" w:ascii="仿宋_GB2312" w:eastAsia="仿宋_GB2312"/>
          <w:sz w:val="32"/>
          <w:szCs w:val="32"/>
        </w:rPr>
        <w:t>营造公平竞争环境，进一步简政放权利企便民，提升政府治理效能。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default" w:ascii="方正楷体" w:hAnsi="方正楷体" w:eastAsia="方正楷体" w:cs="方正楷体"/>
          <w:sz w:val="32"/>
          <w:szCs w:val="32"/>
        </w:rPr>
        <w:t>3.修订《细则》是服务</w:t>
      </w:r>
      <w:r>
        <w:rPr>
          <w:rFonts w:hint="eastAsia" w:ascii="方正楷体" w:hAnsi="方正楷体" w:eastAsia="方正楷体" w:cs="方正楷体"/>
          <w:sz w:val="32"/>
          <w:szCs w:val="32"/>
        </w:rPr>
        <w:t>交通强国建设</w:t>
      </w:r>
      <w:r>
        <w:rPr>
          <w:rFonts w:hint="default" w:ascii="方正楷体" w:hAnsi="方正楷体" w:eastAsia="方正楷体" w:cs="方正楷体"/>
          <w:sz w:val="32"/>
          <w:szCs w:val="32"/>
        </w:rPr>
        <w:t>，进一步适应</w:t>
      </w:r>
      <w:r>
        <w:rPr>
          <w:rFonts w:hint="eastAsia" w:ascii="方正楷体" w:hAnsi="方正楷体" w:eastAsia="方正楷体" w:cs="方正楷体"/>
          <w:sz w:val="32"/>
          <w:szCs w:val="32"/>
        </w:rPr>
        <w:t>铁路装备技术</w:t>
      </w:r>
      <w:r>
        <w:rPr>
          <w:rFonts w:hint="default" w:ascii="方正楷体" w:hAnsi="方正楷体" w:eastAsia="方正楷体" w:cs="方正楷体"/>
          <w:sz w:val="32"/>
          <w:szCs w:val="32"/>
        </w:rPr>
        <w:t>发展，鼓励铁路科技</w:t>
      </w:r>
      <w:r>
        <w:rPr>
          <w:rFonts w:hint="eastAsia" w:ascii="方正楷体" w:hAnsi="方正楷体" w:eastAsia="方正楷体" w:cs="方正楷体"/>
          <w:sz w:val="32"/>
          <w:szCs w:val="32"/>
        </w:rPr>
        <w:t>创新</w:t>
      </w:r>
      <w:r>
        <w:rPr>
          <w:rFonts w:hint="default" w:ascii="方正楷体" w:hAnsi="方正楷体" w:eastAsia="方正楷体" w:cs="方正楷体"/>
          <w:sz w:val="32"/>
          <w:szCs w:val="32"/>
        </w:rPr>
        <w:t>的需要。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我国铁路尤其是高速铁路建设和运营快速发展，技术标准不断提升，铁路基础设备制造企业持续创新，生产工艺和装备不断优化提升，需要优化完善</w:t>
      </w:r>
      <w:r>
        <w:rPr>
          <w:rFonts w:hint="default" w:ascii="仿宋_GB2312" w:eastAsia="仿宋_GB2312"/>
          <w:sz w:val="32"/>
          <w:szCs w:val="32"/>
          <w:lang w:eastAsia="zh-CN"/>
        </w:rPr>
        <w:t>《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细则</w:t>
      </w:r>
      <w:r>
        <w:rPr>
          <w:rFonts w:hint="default" w:ascii="仿宋_GB2312" w:eastAsia="仿宋_GB2312"/>
          <w:sz w:val="32"/>
          <w:szCs w:val="32"/>
          <w:lang w:eastAsia="zh-CN"/>
        </w:rPr>
        <w:t>》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有关内容，进一步适应铁路</w:t>
      </w:r>
      <w:r>
        <w:rPr>
          <w:rFonts w:hint="default" w:ascii="仿宋_GB2312" w:eastAsia="仿宋_GB2312"/>
          <w:sz w:val="32"/>
          <w:szCs w:val="32"/>
          <w:lang w:eastAsia="zh-CN"/>
        </w:rPr>
        <w:t>装备生产技术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发展水平。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二、修订</w:t>
      </w:r>
      <w:r>
        <w:rPr>
          <w:rFonts w:hint="eastAsia" w:ascii="黑体" w:hAnsi="黑体" w:eastAsia="黑体"/>
          <w:sz w:val="32"/>
          <w:szCs w:val="32"/>
        </w:rPr>
        <w:t>的</w:t>
      </w:r>
      <w:r>
        <w:rPr>
          <w:rFonts w:ascii="黑体" w:hAnsi="黑体" w:eastAsia="黑体"/>
          <w:sz w:val="32"/>
          <w:szCs w:val="32"/>
        </w:rPr>
        <w:t>主要</w:t>
      </w:r>
      <w:r>
        <w:rPr>
          <w:rFonts w:hint="eastAsia" w:ascii="黑体" w:hAnsi="黑体" w:eastAsia="黑体"/>
          <w:sz w:val="32"/>
          <w:szCs w:val="32"/>
        </w:rPr>
        <w:t>内容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default" w:ascii="楷体" w:hAnsi="楷体" w:eastAsia="楷体"/>
          <w:sz w:val="32"/>
          <w:szCs w:val="32"/>
        </w:rPr>
        <w:t>1</w:t>
      </w:r>
      <w:r>
        <w:rPr>
          <w:rFonts w:hint="eastAsia" w:ascii="楷体" w:hAnsi="楷体" w:eastAsia="楷体"/>
          <w:sz w:val="32"/>
          <w:szCs w:val="32"/>
        </w:rPr>
        <w:t>.</w:t>
      </w:r>
      <w:r>
        <w:rPr>
          <w:rFonts w:hint="default" w:ascii="楷体" w:hAnsi="楷体" w:eastAsia="楷体"/>
          <w:sz w:val="32"/>
          <w:szCs w:val="32"/>
        </w:rPr>
        <w:t>适应《办法》新要求</w:t>
      </w:r>
      <w:r>
        <w:rPr>
          <w:rFonts w:ascii="楷体" w:hAnsi="楷体" w:eastAsia="楷体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</w:rPr>
        <w:t>办法》</w:t>
      </w:r>
      <w:r>
        <w:rPr>
          <w:rFonts w:hint="default" w:ascii="仿宋_GB2312" w:eastAsia="仿宋_GB2312"/>
          <w:sz w:val="32"/>
          <w:szCs w:val="32"/>
        </w:rPr>
        <w:t>修改了第5条的内容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第五条修改</w:t>
      </w:r>
      <w:r>
        <w:rPr>
          <w:rFonts w:hint="default" w:ascii="仿宋_GB2312" w:eastAsia="仿宋_GB2312"/>
          <w:sz w:val="32"/>
          <w:szCs w:val="32"/>
        </w:rPr>
        <w:t>了</w:t>
      </w:r>
      <w:r>
        <w:rPr>
          <w:rFonts w:hint="eastAsia" w:ascii="仿宋_GB2312" w:eastAsia="仿宋_GB2312"/>
          <w:sz w:val="32"/>
          <w:szCs w:val="32"/>
        </w:rPr>
        <w:t>申请企业应当提交</w:t>
      </w:r>
      <w:r>
        <w:rPr>
          <w:rFonts w:hint="default" w:ascii="仿宋_GB2312" w:eastAsia="仿宋_GB2312"/>
          <w:sz w:val="32"/>
          <w:szCs w:val="32"/>
        </w:rPr>
        <w:t>的</w:t>
      </w:r>
      <w:r>
        <w:rPr>
          <w:rFonts w:hint="eastAsia" w:ascii="仿宋_GB2312" w:eastAsia="仿宋_GB2312"/>
          <w:sz w:val="32"/>
          <w:szCs w:val="32"/>
        </w:rPr>
        <w:t>材料</w:t>
      </w:r>
      <w:r>
        <w:rPr>
          <w:rFonts w:hint="default" w:ascii="仿宋_GB2312" w:eastAsia="仿宋_GB2312"/>
          <w:sz w:val="32"/>
          <w:szCs w:val="32"/>
        </w:rPr>
        <w:t>，申请生产许可证延续的企业提交的材料有减少，</w:t>
      </w:r>
      <w:r>
        <w:rPr>
          <w:rFonts w:ascii="仿宋_GB2312" w:eastAsia="仿宋_GB2312"/>
          <w:sz w:val="32"/>
          <w:szCs w:val="32"/>
        </w:rPr>
        <w:t>不再要求提供审查意见等材料</w:t>
      </w:r>
      <w:r>
        <w:rPr>
          <w:rFonts w:hint="default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</w:rPr>
      </w:pPr>
      <w:r>
        <w:rPr>
          <w:rFonts w:hint="default" w:ascii="楷体" w:hAnsi="楷体" w:eastAsia="楷体"/>
          <w:sz w:val="32"/>
          <w:szCs w:val="32"/>
        </w:rPr>
        <w:t>2</w:t>
      </w:r>
      <w:r>
        <w:rPr>
          <w:rFonts w:hint="eastAsia" w:ascii="楷体" w:hAnsi="楷体" w:eastAsia="楷体"/>
          <w:sz w:val="32"/>
          <w:szCs w:val="32"/>
        </w:rPr>
        <w:t>.</w:t>
      </w:r>
      <w:r>
        <w:rPr>
          <w:rFonts w:hint="default" w:ascii="楷体" w:hAnsi="楷体" w:eastAsia="楷体"/>
          <w:sz w:val="32"/>
          <w:szCs w:val="32"/>
        </w:rPr>
        <w:t>减少</w:t>
      </w:r>
      <w:r>
        <w:rPr>
          <w:rFonts w:hint="eastAsia" w:ascii="楷体" w:hAnsi="楷体" w:eastAsia="楷体"/>
          <w:sz w:val="32"/>
          <w:szCs w:val="32"/>
        </w:rPr>
        <w:t>许可目录</w:t>
      </w:r>
      <w:r>
        <w:rPr>
          <w:rFonts w:ascii="楷体" w:hAnsi="楷体" w:eastAsia="楷体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为</w:t>
      </w:r>
      <w:r>
        <w:rPr>
          <w:rFonts w:hint="default" w:ascii="仿宋_GB2312" w:eastAsia="仿宋_GB2312"/>
          <w:sz w:val="32"/>
          <w:szCs w:val="32"/>
        </w:rPr>
        <w:t>落实“放管服”要求，提高许可服务质量，将接触网零部件产品目录由8个合并为1个，同时取消“</w:t>
      </w:r>
      <w:r>
        <w:rPr>
          <w:rFonts w:hint="eastAsia" w:ascii="仿宋_GB2312" w:eastAsia="仿宋_GB2312"/>
          <w:sz w:val="32"/>
          <w:szCs w:val="32"/>
        </w:rPr>
        <w:t>一企</w:t>
      </w:r>
      <w:r>
        <w:rPr>
          <w:rFonts w:hint="default" w:ascii="仿宋_GB2312" w:eastAsia="仿宋_GB2312"/>
          <w:sz w:val="32"/>
          <w:szCs w:val="32"/>
        </w:rPr>
        <w:t>一</w:t>
      </w:r>
      <w:r>
        <w:rPr>
          <w:rFonts w:hint="eastAsia" w:ascii="仿宋_GB2312" w:eastAsia="仿宋_GB2312"/>
          <w:sz w:val="32"/>
          <w:szCs w:val="32"/>
        </w:rPr>
        <w:t>证</w:t>
      </w:r>
      <w:r>
        <w:rPr>
          <w:rFonts w:hint="default" w:ascii="仿宋_GB2312" w:eastAsia="仿宋_GB2312"/>
          <w:sz w:val="32"/>
          <w:szCs w:val="32"/>
        </w:rPr>
        <w:t>”的规定，实行“一类一证”。“一类一证”有利于生产企业许可事项的日常管理，有利于生产企业日常生产经营活动的开展。</w:t>
      </w:r>
    </w:p>
    <w:p>
      <w:pPr>
        <w:spacing w:line="560" w:lineRule="exact"/>
        <w:ind w:firstLine="640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default" w:ascii="楷体" w:hAnsi="楷体" w:eastAsia="楷体"/>
          <w:sz w:val="32"/>
          <w:szCs w:val="32"/>
        </w:rPr>
        <w:t>3</w:t>
      </w:r>
      <w:r>
        <w:rPr>
          <w:rFonts w:hint="eastAsia" w:ascii="楷体" w:hAnsi="楷体" w:eastAsia="楷体"/>
          <w:sz w:val="32"/>
          <w:szCs w:val="32"/>
        </w:rPr>
        <w:t>.</w:t>
      </w:r>
      <w:r>
        <w:rPr>
          <w:rFonts w:hint="default" w:ascii="楷体" w:hAnsi="楷体" w:eastAsia="楷体"/>
          <w:sz w:val="32"/>
          <w:szCs w:val="32"/>
        </w:rPr>
        <w:t>优化应当具备的生产设备。</w:t>
      </w:r>
      <w:r>
        <w:rPr>
          <w:rFonts w:hint="default" w:ascii="仿宋_GB2312" w:eastAsia="仿宋_GB2312"/>
          <w:sz w:val="32"/>
          <w:szCs w:val="32"/>
        </w:rPr>
        <w:t>根据现场设备运用安全情况和生产工艺进步等，</w:t>
      </w:r>
      <w:r>
        <w:rPr>
          <w:rFonts w:hint="eastAsia" w:ascii="仿宋_GB2312" w:eastAsia="仿宋_GB2312"/>
          <w:sz w:val="32"/>
          <w:szCs w:val="32"/>
        </w:rPr>
        <w:t>对</w:t>
      </w:r>
      <w:r>
        <w:rPr>
          <w:rFonts w:hint="default" w:ascii="仿宋_GB2312" w:eastAsia="仿宋_GB2312"/>
          <w:sz w:val="32"/>
          <w:szCs w:val="32"/>
        </w:rPr>
        <w:t>企业应当具备的生产设备中的部分生产设备进行调整和优化。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default" w:ascii="楷体" w:hAnsi="楷体" w:eastAsia="楷体"/>
          <w:sz w:val="32"/>
          <w:szCs w:val="32"/>
        </w:rPr>
        <w:t>4</w:t>
      </w:r>
      <w:r>
        <w:rPr>
          <w:rFonts w:hint="eastAsia" w:ascii="楷体" w:hAnsi="楷体" w:eastAsia="楷体"/>
          <w:sz w:val="32"/>
          <w:szCs w:val="32"/>
        </w:rPr>
        <w:t>.</w:t>
      </w:r>
      <w:r>
        <w:rPr>
          <w:rFonts w:hint="default" w:ascii="楷体" w:hAnsi="楷体" w:eastAsia="楷体"/>
          <w:sz w:val="32"/>
          <w:szCs w:val="32"/>
        </w:rPr>
        <w:t>明确</w:t>
      </w:r>
      <w:r>
        <w:rPr>
          <w:rFonts w:hint="eastAsia" w:ascii="楷体" w:hAnsi="楷体" w:eastAsia="楷体"/>
          <w:sz w:val="32"/>
          <w:szCs w:val="32"/>
        </w:rPr>
        <w:t>产品</w:t>
      </w:r>
      <w:r>
        <w:rPr>
          <w:rFonts w:hint="default" w:ascii="楷体" w:hAnsi="楷体" w:eastAsia="楷体"/>
          <w:sz w:val="32"/>
          <w:szCs w:val="32"/>
        </w:rPr>
        <w:t>依法执行的</w:t>
      </w:r>
      <w:r>
        <w:rPr>
          <w:rFonts w:ascii="楷体" w:hAnsi="楷体" w:eastAsia="楷体"/>
          <w:sz w:val="32"/>
          <w:szCs w:val="32"/>
        </w:rPr>
        <w:t>标准。</w:t>
      </w:r>
      <w:r>
        <w:rPr>
          <w:rFonts w:hint="default" w:ascii="仿宋_GB2312" w:eastAsia="仿宋_GB2312"/>
          <w:sz w:val="32"/>
          <w:szCs w:val="32"/>
        </w:rPr>
        <w:t>按照《安全生产法》规定，依法执行保障质量安全的国家标准和行业标准，基础设备许可目录中的产品均是涉及安全的产品，因此明确产品应当符合的技术标准。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5.</w:t>
      </w:r>
      <w:r>
        <w:rPr>
          <w:rFonts w:hint="eastAsia" w:ascii="楷体" w:hAnsi="楷体" w:eastAsia="楷体"/>
          <w:sz w:val="32"/>
          <w:szCs w:val="32"/>
        </w:rPr>
        <w:t>其他适应性</w:t>
      </w:r>
      <w:r>
        <w:rPr>
          <w:rFonts w:ascii="楷体" w:hAnsi="楷体" w:eastAsia="楷体"/>
          <w:sz w:val="32"/>
          <w:szCs w:val="32"/>
        </w:rPr>
        <w:t>修改</w:t>
      </w:r>
      <w:r>
        <w:rPr>
          <w:rFonts w:hint="eastAsia" w:ascii="楷体" w:hAnsi="楷体" w:eastAsia="楷体"/>
          <w:sz w:val="32"/>
          <w:szCs w:val="32"/>
        </w:rPr>
        <w:t>。</w:t>
      </w:r>
      <w:r>
        <w:rPr>
          <w:rFonts w:hint="default" w:ascii="仿宋_GB2312" w:eastAsia="仿宋_GB2312"/>
          <w:sz w:val="32"/>
          <w:szCs w:val="32"/>
        </w:rPr>
        <w:t>主要是适应性修改和文字性修改</w:t>
      </w:r>
      <w:r>
        <w:rPr>
          <w:rFonts w:hint="eastAsia" w:ascii="仿宋_GB2312" w:eastAsia="仿宋_GB2312"/>
          <w:sz w:val="32"/>
          <w:szCs w:val="32"/>
        </w:rPr>
        <w:t>。《安全生产法》</w:t>
      </w:r>
      <w:r>
        <w:rPr>
          <w:rFonts w:hint="default" w:ascii="仿宋_GB2312" w:eastAsia="仿宋_GB2312"/>
          <w:sz w:val="32"/>
          <w:szCs w:val="32"/>
        </w:rPr>
        <w:t>修正的内容一并在现场审查项点中进行了修改。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方正楷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="4590" w:wrap="around" w:vAnchor="text" w:hAnchor="page" w:x="5484" w:y="4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36</w:t>
    </w:r>
    <w:r>
      <w:rPr>
        <w:rStyle w:val="17"/>
      </w:rPr>
      <w:fldChar w:fldCharType="end"/>
    </w:r>
  </w:p>
  <w:p>
    <w:pPr>
      <w:pStyle w:val="10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ZiY2M1YmZlZjZhYzlkMWIxMzAyNjU2OTM5MzkwYTAifQ=="/>
  </w:docVars>
  <w:rsids>
    <w:rsidRoot w:val="001A1B9F"/>
    <w:rsid w:val="00000485"/>
    <w:rsid w:val="00000494"/>
    <w:rsid w:val="00000A59"/>
    <w:rsid w:val="0000105D"/>
    <w:rsid w:val="000022F2"/>
    <w:rsid w:val="00006A1E"/>
    <w:rsid w:val="000108DF"/>
    <w:rsid w:val="00011E6A"/>
    <w:rsid w:val="00013432"/>
    <w:rsid w:val="0001403A"/>
    <w:rsid w:val="000141ED"/>
    <w:rsid w:val="0001485F"/>
    <w:rsid w:val="00015FEC"/>
    <w:rsid w:val="000202FB"/>
    <w:rsid w:val="00020F92"/>
    <w:rsid w:val="000219E9"/>
    <w:rsid w:val="00021F3B"/>
    <w:rsid w:val="00022368"/>
    <w:rsid w:val="00024A39"/>
    <w:rsid w:val="00025FBA"/>
    <w:rsid w:val="0002643F"/>
    <w:rsid w:val="00026B94"/>
    <w:rsid w:val="00027181"/>
    <w:rsid w:val="00027AEE"/>
    <w:rsid w:val="000310FD"/>
    <w:rsid w:val="00032D91"/>
    <w:rsid w:val="00034EAD"/>
    <w:rsid w:val="0004111D"/>
    <w:rsid w:val="00041198"/>
    <w:rsid w:val="00041318"/>
    <w:rsid w:val="00041CC8"/>
    <w:rsid w:val="00042571"/>
    <w:rsid w:val="0004294E"/>
    <w:rsid w:val="00042ABD"/>
    <w:rsid w:val="00042CF2"/>
    <w:rsid w:val="00043784"/>
    <w:rsid w:val="000438CF"/>
    <w:rsid w:val="00043A80"/>
    <w:rsid w:val="00043E53"/>
    <w:rsid w:val="00044ED6"/>
    <w:rsid w:val="0004543C"/>
    <w:rsid w:val="00046EB3"/>
    <w:rsid w:val="0005072A"/>
    <w:rsid w:val="000513AB"/>
    <w:rsid w:val="00054582"/>
    <w:rsid w:val="00054AF1"/>
    <w:rsid w:val="00055813"/>
    <w:rsid w:val="00056083"/>
    <w:rsid w:val="00061249"/>
    <w:rsid w:val="00061873"/>
    <w:rsid w:val="00064185"/>
    <w:rsid w:val="00067800"/>
    <w:rsid w:val="00067C95"/>
    <w:rsid w:val="00070222"/>
    <w:rsid w:val="000705CD"/>
    <w:rsid w:val="000712B1"/>
    <w:rsid w:val="0007333F"/>
    <w:rsid w:val="0007660E"/>
    <w:rsid w:val="000768C4"/>
    <w:rsid w:val="00080B8C"/>
    <w:rsid w:val="00087687"/>
    <w:rsid w:val="00087AA9"/>
    <w:rsid w:val="00091D75"/>
    <w:rsid w:val="000949A8"/>
    <w:rsid w:val="000958D0"/>
    <w:rsid w:val="000A06A0"/>
    <w:rsid w:val="000A0A49"/>
    <w:rsid w:val="000A14D9"/>
    <w:rsid w:val="000B3CEA"/>
    <w:rsid w:val="000B45B6"/>
    <w:rsid w:val="000B58B8"/>
    <w:rsid w:val="000B76FF"/>
    <w:rsid w:val="000C35A8"/>
    <w:rsid w:val="000C6B77"/>
    <w:rsid w:val="000C70BA"/>
    <w:rsid w:val="000D0F70"/>
    <w:rsid w:val="000D179C"/>
    <w:rsid w:val="000D18B9"/>
    <w:rsid w:val="000D2119"/>
    <w:rsid w:val="000D2BE9"/>
    <w:rsid w:val="000D3360"/>
    <w:rsid w:val="000D3FAE"/>
    <w:rsid w:val="000D493E"/>
    <w:rsid w:val="000D4BA2"/>
    <w:rsid w:val="000D6CA5"/>
    <w:rsid w:val="000E093C"/>
    <w:rsid w:val="000E122D"/>
    <w:rsid w:val="000E51CD"/>
    <w:rsid w:val="000E5A79"/>
    <w:rsid w:val="000E76B2"/>
    <w:rsid w:val="000E79C6"/>
    <w:rsid w:val="000F00A5"/>
    <w:rsid w:val="000F2BFF"/>
    <w:rsid w:val="000F42C7"/>
    <w:rsid w:val="000F46D2"/>
    <w:rsid w:val="000F5066"/>
    <w:rsid w:val="000F78F7"/>
    <w:rsid w:val="00101AB8"/>
    <w:rsid w:val="00102B7F"/>
    <w:rsid w:val="00102DDB"/>
    <w:rsid w:val="00102F17"/>
    <w:rsid w:val="00102FC4"/>
    <w:rsid w:val="00104027"/>
    <w:rsid w:val="001053B7"/>
    <w:rsid w:val="001069D9"/>
    <w:rsid w:val="001104DF"/>
    <w:rsid w:val="00112853"/>
    <w:rsid w:val="00114775"/>
    <w:rsid w:val="001159A1"/>
    <w:rsid w:val="00115AE8"/>
    <w:rsid w:val="00117C35"/>
    <w:rsid w:val="00120846"/>
    <w:rsid w:val="0012592E"/>
    <w:rsid w:val="00127AAD"/>
    <w:rsid w:val="0013224A"/>
    <w:rsid w:val="00135A5D"/>
    <w:rsid w:val="001369E5"/>
    <w:rsid w:val="0014024B"/>
    <w:rsid w:val="00145116"/>
    <w:rsid w:val="00147E29"/>
    <w:rsid w:val="00150427"/>
    <w:rsid w:val="00151282"/>
    <w:rsid w:val="00151FD6"/>
    <w:rsid w:val="00154DD5"/>
    <w:rsid w:val="00156D2B"/>
    <w:rsid w:val="0016041F"/>
    <w:rsid w:val="00160748"/>
    <w:rsid w:val="00160B34"/>
    <w:rsid w:val="00161932"/>
    <w:rsid w:val="00161E05"/>
    <w:rsid w:val="00165AC8"/>
    <w:rsid w:val="001661EE"/>
    <w:rsid w:val="00170744"/>
    <w:rsid w:val="00170FA4"/>
    <w:rsid w:val="00172C3E"/>
    <w:rsid w:val="001732F5"/>
    <w:rsid w:val="00173E2C"/>
    <w:rsid w:val="00174027"/>
    <w:rsid w:val="0017581A"/>
    <w:rsid w:val="00180B17"/>
    <w:rsid w:val="00180EC9"/>
    <w:rsid w:val="00182819"/>
    <w:rsid w:val="001835DE"/>
    <w:rsid w:val="00184B56"/>
    <w:rsid w:val="00186905"/>
    <w:rsid w:val="0019007B"/>
    <w:rsid w:val="00190A90"/>
    <w:rsid w:val="0019104A"/>
    <w:rsid w:val="001914BF"/>
    <w:rsid w:val="001922FF"/>
    <w:rsid w:val="00192652"/>
    <w:rsid w:val="00196A46"/>
    <w:rsid w:val="00197A1A"/>
    <w:rsid w:val="001A1B9F"/>
    <w:rsid w:val="001A33CF"/>
    <w:rsid w:val="001A3DF6"/>
    <w:rsid w:val="001A4C62"/>
    <w:rsid w:val="001A5578"/>
    <w:rsid w:val="001A6160"/>
    <w:rsid w:val="001B3183"/>
    <w:rsid w:val="001B4270"/>
    <w:rsid w:val="001B4623"/>
    <w:rsid w:val="001B4999"/>
    <w:rsid w:val="001B623F"/>
    <w:rsid w:val="001C1ADE"/>
    <w:rsid w:val="001C2954"/>
    <w:rsid w:val="001C4882"/>
    <w:rsid w:val="001C69ED"/>
    <w:rsid w:val="001C6C80"/>
    <w:rsid w:val="001C7C26"/>
    <w:rsid w:val="001D1219"/>
    <w:rsid w:val="001D3C6B"/>
    <w:rsid w:val="001D5C9F"/>
    <w:rsid w:val="001D6C6E"/>
    <w:rsid w:val="001D6F4A"/>
    <w:rsid w:val="001D7CCA"/>
    <w:rsid w:val="001D7FE2"/>
    <w:rsid w:val="001E02D9"/>
    <w:rsid w:val="001E0FCC"/>
    <w:rsid w:val="001E15F2"/>
    <w:rsid w:val="001E1CD8"/>
    <w:rsid w:val="001E321F"/>
    <w:rsid w:val="001E4387"/>
    <w:rsid w:val="001E4594"/>
    <w:rsid w:val="001E601E"/>
    <w:rsid w:val="001E67A8"/>
    <w:rsid w:val="001E6C30"/>
    <w:rsid w:val="001E7474"/>
    <w:rsid w:val="001E7689"/>
    <w:rsid w:val="001E7FB6"/>
    <w:rsid w:val="001F2B47"/>
    <w:rsid w:val="001F4128"/>
    <w:rsid w:val="002000DA"/>
    <w:rsid w:val="00203574"/>
    <w:rsid w:val="002043C0"/>
    <w:rsid w:val="00206324"/>
    <w:rsid w:val="00206E13"/>
    <w:rsid w:val="00210469"/>
    <w:rsid w:val="00212FDF"/>
    <w:rsid w:val="00213451"/>
    <w:rsid w:val="0021462C"/>
    <w:rsid w:val="00214D12"/>
    <w:rsid w:val="002161FB"/>
    <w:rsid w:val="00216EAB"/>
    <w:rsid w:val="00221A53"/>
    <w:rsid w:val="002239DB"/>
    <w:rsid w:val="00224B0F"/>
    <w:rsid w:val="00224FBC"/>
    <w:rsid w:val="00225EC8"/>
    <w:rsid w:val="00226B41"/>
    <w:rsid w:val="00227A60"/>
    <w:rsid w:val="00230083"/>
    <w:rsid w:val="00232530"/>
    <w:rsid w:val="00235EFF"/>
    <w:rsid w:val="002365E6"/>
    <w:rsid w:val="0024242B"/>
    <w:rsid w:val="00242BDB"/>
    <w:rsid w:val="00242C27"/>
    <w:rsid w:val="00243957"/>
    <w:rsid w:val="00245114"/>
    <w:rsid w:val="0025018F"/>
    <w:rsid w:val="00250F91"/>
    <w:rsid w:val="00252B48"/>
    <w:rsid w:val="002536F4"/>
    <w:rsid w:val="00253D21"/>
    <w:rsid w:val="00256AE0"/>
    <w:rsid w:val="00256C65"/>
    <w:rsid w:val="002578D7"/>
    <w:rsid w:val="00261F39"/>
    <w:rsid w:val="0026521A"/>
    <w:rsid w:val="0026554C"/>
    <w:rsid w:val="00265C05"/>
    <w:rsid w:val="00267E0F"/>
    <w:rsid w:val="00271507"/>
    <w:rsid w:val="00271FDB"/>
    <w:rsid w:val="0027251E"/>
    <w:rsid w:val="002729F6"/>
    <w:rsid w:val="0027374E"/>
    <w:rsid w:val="00274AE9"/>
    <w:rsid w:val="00275481"/>
    <w:rsid w:val="0027703C"/>
    <w:rsid w:val="0028041F"/>
    <w:rsid w:val="00283612"/>
    <w:rsid w:val="00285976"/>
    <w:rsid w:val="00286169"/>
    <w:rsid w:val="002862D5"/>
    <w:rsid w:val="002873C7"/>
    <w:rsid w:val="002900A2"/>
    <w:rsid w:val="00290E8A"/>
    <w:rsid w:val="00293759"/>
    <w:rsid w:val="00296061"/>
    <w:rsid w:val="00296EC0"/>
    <w:rsid w:val="00297DBB"/>
    <w:rsid w:val="002A368E"/>
    <w:rsid w:val="002A6E87"/>
    <w:rsid w:val="002A7DBE"/>
    <w:rsid w:val="002B20C1"/>
    <w:rsid w:val="002B2DFE"/>
    <w:rsid w:val="002B34AD"/>
    <w:rsid w:val="002C03F0"/>
    <w:rsid w:val="002C07EB"/>
    <w:rsid w:val="002C7177"/>
    <w:rsid w:val="002C7914"/>
    <w:rsid w:val="002D0B37"/>
    <w:rsid w:val="002D2F4E"/>
    <w:rsid w:val="002D746E"/>
    <w:rsid w:val="002E029D"/>
    <w:rsid w:val="002E09AE"/>
    <w:rsid w:val="002E257E"/>
    <w:rsid w:val="002E6E5A"/>
    <w:rsid w:val="002E6E6B"/>
    <w:rsid w:val="002E706E"/>
    <w:rsid w:val="002F04B4"/>
    <w:rsid w:val="002F26C9"/>
    <w:rsid w:val="002F364A"/>
    <w:rsid w:val="002F4381"/>
    <w:rsid w:val="002F60EF"/>
    <w:rsid w:val="002F6BF9"/>
    <w:rsid w:val="002F7DA7"/>
    <w:rsid w:val="00304DF9"/>
    <w:rsid w:val="00305901"/>
    <w:rsid w:val="00311D65"/>
    <w:rsid w:val="00311FC3"/>
    <w:rsid w:val="003126B8"/>
    <w:rsid w:val="003128EB"/>
    <w:rsid w:val="00313449"/>
    <w:rsid w:val="003136D1"/>
    <w:rsid w:val="003138D0"/>
    <w:rsid w:val="00314923"/>
    <w:rsid w:val="003153A5"/>
    <w:rsid w:val="00321BD7"/>
    <w:rsid w:val="00322672"/>
    <w:rsid w:val="00325385"/>
    <w:rsid w:val="0032612D"/>
    <w:rsid w:val="00330D5B"/>
    <w:rsid w:val="0033141C"/>
    <w:rsid w:val="00333B37"/>
    <w:rsid w:val="00334396"/>
    <w:rsid w:val="00335415"/>
    <w:rsid w:val="00335BB8"/>
    <w:rsid w:val="00337746"/>
    <w:rsid w:val="00341631"/>
    <w:rsid w:val="00342E46"/>
    <w:rsid w:val="00344C9E"/>
    <w:rsid w:val="0034643E"/>
    <w:rsid w:val="00347243"/>
    <w:rsid w:val="00351C83"/>
    <w:rsid w:val="00353FFA"/>
    <w:rsid w:val="003548E6"/>
    <w:rsid w:val="00354C42"/>
    <w:rsid w:val="00361E96"/>
    <w:rsid w:val="003624FE"/>
    <w:rsid w:val="00365721"/>
    <w:rsid w:val="0036777E"/>
    <w:rsid w:val="00371385"/>
    <w:rsid w:val="00371DED"/>
    <w:rsid w:val="003726B3"/>
    <w:rsid w:val="00377251"/>
    <w:rsid w:val="003775F6"/>
    <w:rsid w:val="003779D6"/>
    <w:rsid w:val="0038316F"/>
    <w:rsid w:val="00384A2B"/>
    <w:rsid w:val="00393DE4"/>
    <w:rsid w:val="0039523A"/>
    <w:rsid w:val="003A27BB"/>
    <w:rsid w:val="003A34BB"/>
    <w:rsid w:val="003A4A1D"/>
    <w:rsid w:val="003B00BD"/>
    <w:rsid w:val="003B136F"/>
    <w:rsid w:val="003B2B5C"/>
    <w:rsid w:val="003B4A66"/>
    <w:rsid w:val="003B50FE"/>
    <w:rsid w:val="003B7831"/>
    <w:rsid w:val="003C03D1"/>
    <w:rsid w:val="003C0BD4"/>
    <w:rsid w:val="003C1DDB"/>
    <w:rsid w:val="003C1F0A"/>
    <w:rsid w:val="003C39FA"/>
    <w:rsid w:val="003C446F"/>
    <w:rsid w:val="003C4985"/>
    <w:rsid w:val="003C604E"/>
    <w:rsid w:val="003E02E3"/>
    <w:rsid w:val="003E0476"/>
    <w:rsid w:val="003E33CD"/>
    <w:rsid w:val="003E3849"/>
    <w:rsid w:val="003E46A5"/>
    <w:rsid w:val="003E4B96"/>
    <w:rsid w:val="003E5184"/>
    <w:rsid w:val="003E57E7"/>
    <w:rsid w:val="003E684B"/>
    <w:rsid w:val="003E70F1"/>
    <w:rsid w:val="003E7323"/>
    <w:rsid w:val="003F14E9"/>
    <w:rsid w:val="003F269E"/>
    <w:rsid w:val="003F48C8"/>
    <w:rsid w:val="003F5324"/>
    <w:rsid w:val="003F70A7"/>
    <w:rsid w:val="0040079A"/>
    <w:rsid w:val="00402BB8"/>
    <w:rsid w:val="0040447A"/>
    <w:rsid w:val="004051D6"/>
    <w:rsid w:val="0040572B"/>
    <w:rsid w:val="00417092"/>
    <w:rsid w:val="00417F04"/>
    <w:rsid w:val="00420ADE"/>
    <w:rsid w:val="004213EE"/>
    <w:rsid w:val="00421484"/>
    <w:rsid w:val="004214E1"/>
    <w:rsid w:val="00422A4A"/>
    <w:rsid w:val="00423925"/>
    <w:rsid w:val="00426AF1"/>
    <w:rsid w:val="0042779F"/>
    <w:rsid w:val="00430969"/>
    <w:rsid w:val="00431BC5"/>
    <w:rsid w:val="00431BD9"/>
    <w:rsid w:val="00433657"/>
    <w:rsid w:val="00435059"/>
    <w:rsid w:val="00437E9E"/>
    <w:rsid w:val="004516F6"/>
    <w:rsid w:val="00451A68"/>
    <w:rsid w:val="004536D7"/>
    <w:rsid w:val="004547CE"/>
    <w:rsid w:val="00454B1B"/>
    <w:rsid w:val="00457795"/>
    <w:rsid w:val="004623DC"/>
    <w:rsid w:val="00463BBF"/>
    <w:rsid w:val="00464561"/>
    <w:rsid w:val="00467F5F"/>
    <w:rsid w:val="004713C7"/>
    <w:rsid w:val="0047147A"/>
    <w:rsid w:val="00471ACD"/>
    <w:rsid w:val="00471E02"/>
    <w:rsid w:val="00472CF7"/>
    <w:rsid w:val="00473A06"/>
    <w:rsid w:val="00474DC6"/>
    <w:rsid w:val="004777A4"/>
    <w:rsid w:val="004811CB"/>
    <w:rsid w:val="004850B0"/>
    <w:rsid w:val="00485840"/>
    <w:rsid w:val="004859F1"/>
    <w:rsid w:val="00486FE4"/>
    <w:rsid w:val="0049678F"/>
    <w:rsid w:val="00497296"/>
    <w:rsid w:val="00497668"/>
    <w:rsid w:val="004A1D68"/>
    <w:rsid w:val="004A376B"/>
    <w:rsid w:val="004A4C9A"/>
    <w:rsid w:val="004A50E9"/>
    <w:rsid w:val="004A7725"/>
    <w:rsid w:val="004A7CC4"/>
    <w:rsid w:val="004B19A4"/>
    <w:rsid w:val="004B23CE"/>
    <w:rsid w:val="004B2EF9"/>
    <w:rsid w:val="004B6C45"/>
    <w:rsid w:val="004B7A29"/>
    <w:rsid w:val="004B7C1F"/>
    <w:rsid w:val="004C22F0"/>
    <w:rsid w:val="004C4E78"/>
    <w:rsid w:val="004C5AF5"/>
    <w:rsid w:val="004C60E5"/>
    <w:rsid w:val="004C6DD0"/>
    <w:rsid w:val="004C7BED"/>
    <w:rsid w:val="004C7FAD"/>
    <w:rsid w:val="004D6014"/>
    <w:rsid w:val="004E2461"/>
    <w:rsid w:val="004E24F7"/>
    <w:rsid w:val="004E7199"/>
    <w:rsid w:val="004E7739"/>
    <w:rsid w:val="004E7C93"/>
    <w:rsid w:val="004F0143"/>
    <w:rsid w:val="004F54B9"/>
    <w:rsid w:val="004F5DEB"/>
    <w:rsid w:val="004F743B"/>
    <w:rsid w:val="004F7F3C"/>
    <w:rsid w:val="00500F6D"/>
    <w:rsid w:val="005019D0"/>
    <w:rsid w:val="00501E74"/>
    <w:rsid w:val="00504EAB"/>
    <w:rsid w:val="00510C01"/>
    <w:rsid w:val="00511DFD"/>
    <w:rsid w:val="00515978"/>
    <w:rsid w:val="005160BC"/>
    <w:rsid w:val="005202E4"/>
    <w:rsid w:val="00520A06"/>
    <w:rsid w:val="00520A5E"/>
    <w:rsid w:val="005237B7"/>
    <w:rsid w:val="0052579C"/>
    <w:rsid w:val="00526E2C"/>
    <w:rsid w:val="00526F67"/>
    <w:rsid w:val="005272BF"/>
    <w:rsid w:val="005279F2"/>
    <w:rsid w:val="0053107B"/>
    <w:rsid w:val="005331E5"/>
    <w:rsid w:val="00533DC3"/>
    <w:rsid w:val="005351FD"/>
    <w:rsid w:val="00537E63"/>
    <w:rsid w:val="00540DFF"/>
    <w:rsid w:val="005418A6"/>
    <w:rsid w:val="0054391E"/>
    <w:rsid w:val="00546B5D"/>
    <w:rsid w:val="00546C4D"/>
    <w:rsid w:val="00547F5A"/>
    <w:rsid w:val="0055209E"/>
    <w:rsid w:val="00552857"/>
    <w:rsid w:val="0055286D"/>
    <w:rsid w:val="005546D2"/>
    <w:rsid w:val="00554BE4"/>
    <w:rsid w:val="0055544C"/>
    <w:rsid w:val="005562C1"/>
    <w:rsid w:val="005719CA"/>
    <w:rsid w:val="005747B0"/>
    <w:rsid w:val="0057526B"/>
    <w:rsid w:val="00575EB0"/>
    <w:rsid w:val="00576B44"/>
    <w:rsid w:val="005776FF"/>
    <w:rsid w:val="00577894"/>
    <w:rsid w:val="005863FC"/>
    <w:rsid w:val="0058780E"/>
    <w:rsid w:val="00590DE0"/>
    <w:rsid w:val="0059194F"/>
    <w:rsid w:val="00592149"/>
    <w:rsid w:val="00592622"/>
    <w:rsid w:val="005926AB"/>
    <w:rsid w:val="00593873"/>
    <w:rsid w:val="00594A62"/>
    <w:rsid w:val="00594FFC"/>
    <w:rsid w:val="0059520D"/>
    <w:rsid w:val="005961A8"/>
    <w:rsid w:val="005971B3"/>
    <w:rsid w:val="00597814"/>
    <w:rsid w:val="00597FEF"/>
    <w:rsid w:val="005A0B7D"/>
    <w:rsid w:val="005A18C0"/>
    <w:rsid w:val="005A4037"/>
    <w:rsid w:val="005A51B8"/>
    <w:rsid w:val="005A6720"/>
    <w:rsid w:val="005A7453"/>
    <w:rsid w:val="005A7E5B"/>
    <w:rsid w:val="005B1C1B"/>
    <w:rsid w:val="005B1E8B"/>
    <w:rsid w:val="005B1F57"/>
    <w:rsid w:val="005B3314"/>
    <w:rsid w:val="005B3BD8"/>
    <w:rsid w:val="005B3FA8"/>
    <w:rsid w:val="005B6373"/>
    <w:rsid w:val="005C2405"/>
    <w:rsid w:val="005C507C"/>
    <w:rsid w:val="005C78CD"/>
    <w:rsid w:val="005D1E3A"/>
    <w:rsid w:val="005D3396"/>
    <w:rsid w:val="005D3554"/>
    <w:rsid w:val="005D418B"/>
    <w:rsid w:val="005D4755"/>
    <w:rsid w:val="005E3414"/>
    <w:rsid w:val="005E4E95"/>
    <w:rsid w:val="005E662F"/>
    <w:rsid w:val="005F051F"/>
    <w:rsid w:val="005F0922"/>
    <w:rsid w:val="005F1F46"/>
    <w:rsid w:val="005F2B6C"/>
    <w:rsid w:val="005F37E2"/>
    <w:rsid w:val="005F7540"/>
    <w:rsid w:val="005F79E9"/>
    <w:rsid w:val="006021B5"/>
    <w:rsid w:val="0060310F"/>
    <w:rsid w:val="00603207"/>
    <w:rsid w:val="00605077"/>
    <w:rsid w:val="00607CA7"/>
    <w:rsid w:val="00612F86"/>
    <w:rsid w:val="00613AB2"/>
    <w:rsid w:val="00615C27"/>
    <w:rsid w:val="00620013"/>
    <w:rsid w:val="00623AC4"/>
    <w:rsid w:val="00624608"/>
    <w:rsid w:val="00625277"/>
    <w:rsid w:val="006257C3"/>
    <w:rsid w:val="00626F2D"/>
    <w:rsid w:val="00634486"/>
    <w:rsid w:val="00634D85"/>
    <w:rsid w:val="006362E1"/>
    <w:rsid w:val="00636E27"/>
    <w:rsid w:val="00637437"/>
    <w:rsid w:val="006407EE"/>
    <w:rsid w:val="00642297"/>
    <w:rsid w:val="006471B7"/>
    <w:rsid w:val="0064799F"/>
    <w:rsid w:val="0065179A"/>
    <w:rsid w:val="00652643"/>
    <w:rsid w:val="00657178"/>
    <w:rsid w:val="00661F68"/>
    <w:rsid w:val="00662B72"/>
    <w:rsid w:val="00667BE5"/>
    <w:rsid w:val="0067083F"/>
    <w:rsid w:val="006708EA"/>
    <w:rsid w:val="006732EA"/>
    <w:rsid w:val="00674616"/>
    <w:rsid w:val="00674D78"/>
    <w:rsid w:val="00682265"/>
    <w:rsid w:val="006828BB"/>
    <w:rsid w:val="00685418"/>
    <w:rsid w:val="00686D32"/>
    <w:rsid w:val="00692374"/>
    <w:rsid w:val="0069255E"/>
    <w:rsid w:val="00692D18"/>
    <w:rsid w:val="006950C7"/>
    <w:rsid w:val="00696532"/>
    <w:rsid w:val="006A09B8"/>
    <w:rsid w:val="006A6B58"/>
    <w:rsid w:val="006B0A60"/>
    <w:rsid w:val="006B1E82"/>
    <w:rsid w:val="006B4340"/>
    <w:rsid w:val="006B7A60"/>
    <w:rsid w:val="006B7BA3"/>
    <w:rsid w:val="006C11CC"/>
    <w:rsid w:val="006C521D"/>
    <w:rsid w:val="006C7550"/>
    <w:rsid w:val="006D0AD2"/>
    <w:rsid w:val="006D1116"/>
    <w:rsid w:val="006D166F"/>
    <w:rsid w:val="006D2149"/>
    <w:rsid w:val="006D276D"/>
    <w:rsid w:val="006D4326"/>
    <w:rsid w:val="006D451B"/>
    <w:rsid w:val="006D5238"/>
    <w:rsid w:val="006D587C"/>
    <w:rsid w:val="006E00C6"/>
    <w:rsid w:val="006E5324"/>
    <w:rsid w:val="006E5C14"/>
    <w:rsid w:val="006F0D82"/>
    <w:rsid w:val="006F11E6"/>
    <w:rsid w:val="006F3F4F"/>
    <w:rsid w:val="006F4CB7"/>
    <w:rsid w:val="006F7D63"/>
    <w:rsid w:val="0070035C"/>
    <w:rsid w:val="0070082F"/>
    <w:rsid w:val="00700D7A"/>
    <w:rsid w:val="00701B68"/>
    <w:rsid w:val="007038EB"/>
    <w:rsid w:val="0070444C"/>
    <w:rsid w:val="00704BE1"/>
    <w:rsid w:val="007050D2"/>
    <w:rsid w:val="00706FC5"/>
    <w:rsid w:val="00707925"/>
    <w:rsid w:val="00707A0B"/>
    <w:rsid w:val="00711F2E"/>
    <w:rsid w:val="00712928"/>
    <w:rsid w:val="007145C7"/>
    <w:rsid w:val="00714944"/>
    <w:rsid w:val="00715531"/>
    <w:rsid w:val="00715A4C"/>
    <w:rsid w:val="00716689"/>
    <w:rsid w:val="007220F8"/>
    <w:rsid w:val="007249D5"/>
    <w:rsid w:val="00724A24"/>
    <w:rsid w:val="00725D19"/>
    <w:rsid w:val="00725E95"/>
    <w:rsid w:val="00736E91"/>
    <w:rsid w:val="00737AF8"/>
    <w:rsid w:val="007408AE"/>
    <w:rsid w:val="007410F9"/>
    <w:rsid w:val="007416FB"/>
    <w:rsid w:val="007418DD"/>
    <w:rsid w:val="007427C8"/>
    <w:rsid w:val="007435C7"/>
    <w:rsid w:val="00757514"/>
    <w:rsid w:val="00761E7C"/>
    <w:rsid w:val="007633FA"/>
    <w:rsid w:val="00763AA7"/>
    <w:rsid w:val="00765913"/>
    <w:rsid w:val="007671F2"/>
    <w:rsid w:val="00767643"/>
    <w:rsid w:val="0077084D"/>
    <w:rsid w:val="00771720"/>
    <w:rsid w:val="0077198B"/>
    <w:rsid w:val="00774DB6"/>
    <w:rsid w:val="007769A1"/>
    <w:rsid w:val="00776E0C"/>
    <w:rsid w:val="007778EC"/>
    <w:rsid w:val="00780470"/>
    <w:rsid w:val="00780B70"/>
    <w:rsid w:val="0078185D"/>
    <w:rsid w:val="00782104"/>
    <w:rsid w:val="00785083"/>
    <w:rsid w:val="00785E61"/>
    <w:rsid w:val="00792B48"/>
    <w:rsid w:val="007936F4"/>
    <w:rsid w:val="00795AAA"/>
    <w:rsid w:val="00796150"/>
    <w:rsid w:val="00796873"/>
    <w:rsid w:val="007A2497"/>
    <w:rsid w:val="007A355E"/>
    <w:rsid w:val="007A3924"/>
    <w:rsid w:val="007A6EC0"/>
    <w:rsid w:val="007A71C5"/>
    <w:rsid w:val="007B15C8"/>
    <w:rsid w:val="007B1A01"/>
    <w:rsid w:val="007B1B39"/>
    <w:rsid w:val="007B5888"/>
    <w:rsid w:val="007B5FED"/>
    <w:rsid w:val="007B6B97"/>
    <w:rsid w:val="007B729F"/>
    <w:rsid w:val="007C2395"/>
    <w:rsid w:val="007D001F"/>
    <w:rsid w:val="007D0447"/>
    <w:rsid w:val="007D0E36"/>
    <w:rsid w:val="007D1633"/>
    <w:rsid w:val="007D1A0A"/>
    <w:rsid w:val="007D2CB9"/>
    <w:rsid w:val="007D5FC7"/>
    <w:rsid w:val="007E2E8F"/>
    <w:rsid w:val="007E465C"/>
    <w:rsid w:val="007E70FF"/>
    <w:rsid w:val="007F37E2"/>
    <w:rsid w:val="007F70CF"/>
    <w:rsid w:val="00802F45"/>
    <w:rsid w:val="008035B1"/>
    <w:rsid w:val="00805695"/>
    <w:rsid w:val="00810A1B"/>
    <w:rsid w:val="00810AC5"/>
    <w:rsid w:val="008126DB"/>
    <w:rsid w:val="008133D9"/>
    <w:rsid w:val="00813765"/>
    <w:rsid w:val="00814031"/>
    <w:rsid w:val="008143FF"/>
    <w:rsid w:val="00814D3F"/>
    <w:rsid w:val="0081788A"/>
    <w:rsid w:val="00820C43"/>
    <w:rsid w:val="00821872"/>
    <w:rsid w:val="00822567"/>
    <w:rsid w:val="00823907"/>
    <w:rsid w:val="00824D22"/>
    <w:rsid w:val="008258B1"/>
    <w:rsid w:val="008264D0"/>
    <w:rsid w:val="00826E7A"/>
    <w:rsid w:val="00834503"/>
    <w:rsid w:val="00834A6E"/>
    <w:rsid w:val="008358BF"/>
    <w:rsid w:val="008406FD"/>
    <w:rsid w:val="00840934"/>
    <w:rsid w:val="0084209C"/>
    <w:rsid w:val="0084386B"/>
    <w:rsid w:val="00845CB4"/>
    <w:rsid w:val="00846BB2"/>
    <w:rsid w:val="00847376"/>
    <w:rsid w:val="00847818"/>
    <w:rsid w:val="0085014A"/>
    <w:rsid w:val="00850974"/>
    <w:rsid w:val="00850EE1"/>
    <w:rsid w:val="008523B9"/>
    <w:rsid w:val="00853B2C"/>
    <w:rsid w:val="00854D4D"/>
    <w:rsid w:val="0085579D"/>
    <w:rsid w:val="00855DF6"/>
    <w:rsid w:val="008568E2"/>
    <w:rsid w:val="00860A29"/>
    <w:rsid w:val="00861767"/>
    <w:rsid w:val="00861958"/>
    <w:rsid w:val="00862FD9"/>
    <w:rsid w:val="008657B4"/>
    <w:rsid w:val="008676A7"/>
    <w:rsid w:val="00870B1C"/>
    <w:rsid w:val="00874481"/>
    <w:rsid w:val="00874E9C"/>
    <w:rsid w:val="00876E06"/>
    <w:rsid w:val="00877566"/>
    <w:rsid w:val="00880782"/>
    <w:rsid w:val="008819B2"/>
    <w:rsid w:val="008845CE"/>
    <w:rsid w:val="00885A04"/>
    <w:rsid w:val="00887C55"/>
    <w:rsid w:val="00890531"/>
    <w:rsid w:val="00890FCE"/>
    <w:rsid w:val="008925B1"/>
    <w:rsid w:val="00894757"/>
    <w:rsid w:val="00894933"/>
    <w:rsid w:val="008954F9"/>
    <w:rsid w:val="00895995"/>
    <w:rsid w:val="00896B9D"/>
    <w:rsid w:val="008A3665"/>
    <w:rsid w:val="008A4932"/>
    <w:rsid w:val="008A67C7"/>
    <w:rsid w:val="008A68B0"/>
    <w:rsid w:val="008A77E9"/>
    <w:rsid w:val="008B1684"/>
    <w:rsid w:val="008B20B5"/>
    <w:rsid w:val="008B4395"/>
    <w:rsid w:val="008B666D"/>
    <w:rsid w:val="008C0D0D"/>
    <w:rsid w:val="008C3CA8"/>
    <w:rsid w:val="008C3D34"/>
    <w:rsid w:val="008C4CC1"/>
    <w:rsid w:val="008C5D7C"/>
    <w:rsid w:val="008C6093"/>
    <w:rsid w:val="008C6959"/>
    <w:rsid w:val="008C726A"/>
    <w:rsid w:val="008C7998"/>
    <w:rsid w:val="008D0287"/>
    <w:rsid w:val="008D4A07"/>
    <w:rsid w:val="008D61AA"/>
    <w:rsid w:val="008E2EAF"/>
    <w:rsid w:val="008E4474"/>
    <w:rsid w:val="008E51B0"/>
    <w:rsid w:val="008E5FCE"/>
    <w:rsid w:val="008F7152"/>
    <w:rsid w:val="008F7340"/>
    <w:rsid w:val="00901BAA"/>
    <w:rsid w:val="00903D98"/>
    <w:rsid w:val="009044B5"/>
    <w:rsid w:val="00910594"/>
    <w:rsid w:val="00910728"/>
    <w:rsid w:val="009117D1"/>
    <w:rsid w:val="00915262"/>
    <w:rsid w:val="00917C69"/>
    <w:rsid w:val="0092003C"/>
    <w:rsid w:val="00922F4E"/>
    <w:rsid w:val="009244F3"/>
    <w:rsid w:val="00925327"/>
    <w:rsid w:val="00927A0E"/>
    <w:rsid w:val="00927F24"/>
    <w:rsid w:val="00930BCE"/>
    <w:rsid w:val="009315E0"/>
    <w:rsid w:val="00932D13"/>
    <w:rsid w:val="009341B9"/>
    <w:rsid w:val="0093453C"/>
    <w:rsid w:val="009349A1"/>
    <w:rsid w:val="00940E13"/>
    <w:rsid w:val="0094150D"/>
    <w:rsid w:val="00943717"/>
    <w:rsid w:val="00946DE0"/>
    <w:rsid w:val="0094730D"/>
    <w:rsid w:val="00954F63"/>
    <w:rsid w:val="0095539E"/>
    <w:rsid w:val="00955EC6"/>
    <w:rsid w:val="009573B3"/>
    <w:rsid w:val="009573F0"/>
    <w:rsid w:val="00960A6A"/>
    <w:rsid w:val="00961AD6"/>
    <w:rsid w:val="00964928"/>
    <w:rsid w:val="00965729"/>
    <w:rsid w:val="00971054"/>
    <w:rsid w:val="009762EB"/>
    <w:rsid w:val="00976AF2"/>
    <w:rsid w:val="00977043"/>
    <w:rsid w:val="009776F0"/>
    <w:rsid w:val="009777A2"/>
    <w:rsid w:val="00977B4B"/>
    <w:rsid w:val="00981CB5"/>
    <w:rsid w:val="0098289D"/>
    <w:rsid w:val="00982B6C"/>
    <w:rsid w:val="00985115"/>
    <w:rsid w:val="00985233"/>
    <w:rsid w:val="00985935"/>
    <w:rsid w:val="00993477"/>
    <w:rsid w:val="0099347F"/>
    <w:rsid w:val="00993DCC"/>
    <w:rsid w:val="00994561"/>
    <w:rsid w:val="00994B9F"/>
    <w:rsid w:val="00995C84"/>
    <w:rsid w:val="009966A1"/>
    <w:rsid w:val="00997499"/>
    <w:rsid w:val="00997D39"/>
    <w:rsid w:val="009A09B5"/>
    <w:rsid w:val="009A0E6F"/>
    <w:rsid w:val="009A0FB6"/>
    <w:rsid w:val="009A231D"/>
    <w:rsid w:val="009A5FD7"/>
    <w:rsid w:val="009A606F"/>
    <w:rsid w:val="009A616F"/>
    <w:rsid w:val="009A68A9"/>
    <w:rsid w:val="009B0107"/>
    <w:rsid w:val="009B2908"/>
    <w:rsid w:val="009B3CDE"/>
    <w:rsid w:val="009B3DB5"/>
    <w:rsid w:val="009B53EF"/>
    <w:rsid w:val="009B7775"/>
    <w:rsid w:val="009C15DE"/>
    <w:rsid w:val="009C3E65"/>
    <w:rsid w:val="009C3F64"/>
    <w:rsid w:val="009C447B"/>
    <w:rsid w:val="009C5848"/>
    <w:rsid w:val="009C64F5"/>
    <w:rsid w:val="009D1763"/>
    <w:rsid w:val="009D22F8"/>
    <w:rsid w:val="009D4336"/>
    <w:rsid w:val="009E31E7"/>
    <w:rsid w:val="009E3FA8"/>
    <w:rsid w:val="009E5243"/>
    <w:rsid w:val="009F17CD"/>
    <w:rsid w:val="009F4A25"/>
    <w:rsid w:val="009F52FC"/>
    <w:rsid w:val="00A00033"/>
    <w:rsid w:val="00A00FF1"/>
    <w:rsid w:val="00A01CE1"/>
    <w:rsid w:val="00A0351A"/>
    <w:rsid w:val="00A037BE"/>
    <w:rsid w:val="00A044F6"/>
    <w:rsid w:val="00A1599E"/>
    <w:rsid w:val="00A15C5D"/>
    <w:rsid w:val="00A1720B"/>
    <w:rsid w:val="00A21C5F"/>
    <w:rsid w:val="00A22010"/>
    <w:rsid w:val="00A22268"/>
    <w:rsid w:val="00A228FB"/>
    <w:rsid w:val="00A22FBB"/>
    <w:rsid w:val="00A254D5"/>
    <w:rsid w:val="00A314B6"/>
    <w:rsid w:val="00A31772"/>
    <w:rsid w:val="00A32B4B"/>
    <w:rsid w:val="00A336EC"/>
    <w:rsid w:val="00A3393A"/>
    <w:rsid w:val="00A36729"/>
    <w:rsid w:val="00A369F4"/>
    <w:rsid w:val="00A377A3"/>
    <w:rsid w:val="00A403D5"/>
    <w:rsid w:val="00A46582"/>
    <w:rsid w:val="00A5023D"/>
    <w:rsid w:val="00A50726"/>
    <w:rsid w:val="00A52517"/>
    <w:rsid w:val="00A53426"/>
    <w:rsid w:val="00A5738A"/>
    <w:rsid w:val="00A57F65"/>
    <w:rsid w:val="00A61272"/>
    <w:rsid w:val="00A621E2"/>
    <w:rsid w:val="00A63C8C"/>
    <w:rsid w:val="00A6588F"/>
    <w:rsid w:val="00A673C1"/>
    <w:rsid w:val="00A675AA"/>
    <w:rsid w:val="00A711C4"/>
    <w:rsid w:val="00A71C2C"/>
    <w:rsid w:val="00A71F51"/>
    <w:rsid w:val="00A72A0B"/>
    <w:rsid w:val="00A7337F"/>
    <w:rsid w:val="00A7442B"/>
    <w:rsid w:val="00A80EA3"/>
    <w:rsid w:val="00A812C9"/>
    <w:rsid w:val="00A81B02"/>
    <w:rsid w:val="00A843F3"/>
    <w:rsid w:val="00A86600"/>
    <w:rsid w:val="00A91148"/>
    <w:rsid w:val="00A9356C"/>
    <w:rsid w:val="00A93704"/>
    <w:rsid w:val="00A951C5"/>
    <w:rsid w:val="00A96C29"/>
    <w:rsid w:val="00AA1414"/>
    <w:rsid w:val="00AA1CB8"/>
    <w:rsid w:val="00AA3181"/>
    <w:rsid w:val="00AA34F3"/>
    <w:rsid w:val="00AA4785"/>
    <w:rsid w:val="00AA4892"/>
    <w:rsid w:val="00AA7667"/>
    <w:rsid w:val="00AB0A58"/>
    <w:rsid w:val="00AB3639"/>
    <w:rsid w:val="00AB490D"/>
    <w:rsid w:val="00AB63B5"/>
    <w:rsid w:val="00AB6893"/>
    <w:rsid w:val="00AB741D"/>
    <w:rsid w:val="00AB7B52"/>
    <w:rsid w:val="00AC0172"/>
    <w:rsid w:val="00AC0E1D"/>
    <w:rsid w:val="00AC2107"/>
    <w:rsid w:val="00AC2300"/>
    <w:rsid w:val="00AC2771"/>
    <w:rsid w:val="00AC3AE4"/>
    <w:rsid w:val="00AC67A1"/>
    <w:rsid w:val="00AD2A6D"/>
    <w:rsid w:val="00AD2B41"/>
    <w:rsid w:val="00AD388A"/>
    <w:rsid w:val="00AD3E9A"/>
    <w:rsid w:val="00AD4EE5"/>
    <w:rsid w:val="00AD527D"/>
    <w:rsid w:val="00AD5638"/>
    <w:rsid w:val="00AD79BE"/>
    <w:rsid w:val="00AE01A6"/>
    <w:rsid w:val="00AE0DBB"/>
    <w:rsid w:val="00AE1D30"/>
    <w:rsid w:val="00AE355F"/>
    <w:rsid w:val="00AE3692"/>
    <w:rsid w:val="00AE4FB9"/>
    <w:rsid w:val="00AE5631"/>
    <w:rsid w:val="00AE6911"/>
    <w:rsid w:val="00AF0999"/>
    <w:rsid w:val="00AF0CB9"/>
    <w:rsid w:val="00AF13CB"/>
    <w:rsid w:val="00AF1D1A"/>
    <w:rsid w:val="00AF1F47"/>
    <w:rsid w:val="00AF2B9C"/>
    <w:rsid w:val="00AF3642"/>
    <w:rsid w:val="00AF5C2D"/>
    <w:rsid w:val="00AF5D37"/>
    <w:rsid w:val="00AF6596"/>
    <w:rsid w:val="00AF7356"/>
    <w:rsid w:val="00B023D7"/>
    <w:rsid w:val="00B02BC9"/>
    <w:rsid w:val="00B02F5E"/>
    <w:rsid w:val="00B04A06"/>
    <w:rsid w:val="00B0766E"/>
    <w:rsid w:val="00B07FD4"/>
    <w:rsid w:val="00B1087F"/>
    <w:rsid w:val="00B120F8"/>
    <w:rsid w:val="00B13817"/>
    <w:rsid w:val="00B1429E"/>
    <w:rsid w:val="00B212DA"/>
    <w:rsid w:val="00B2175D"/>
    <w:rsid w:val="00B2223D"/>
    <w:rsid w:val="00B24286"/>
    <w:rsid w:val="00B24A64"/>
    <w:rsid w:val="00B24F9B"/>
    <w:rsid w:val="00B26B34"/>
    <w:rsid w:val="00B26DBC"/>
    <w:rsid w:val="00B34070"/>
    <w:rsid w:val="00B40A9A"/>
    <w:rsid w:val="00B42345"/>
    <w:rsid w:val="00B43E07"/>
    <w:rsid w:val="00B44126"/>
    <w:rsid w:val="00B446A9"/>
    <w:rsid w:val="00B45D7D"/>
    <w:rsid w:val="00B512C9"/>
    <w:rsid w:val="00B52AC8"/>
    <w:rsid w:val="00B53D2A"/>
    <w:rsid w:val="00B545BE"/>
    <w:rsid w:val="00B54630"/>
    <w:rsid w:val="00B54BC4"/>
    <w:rsid w:val="00B61C12"/>
    <w:rsid w:val="00B63BBB"/>
    <w:rsid w:val="00B63E5E"/>
    <w:rsid w:val="00B64B93"/>
    <w:rsid w:val="00B65122"/>
    <w:rsid w:val="00B66726"/>
    <w:rsid w:val="00B668D7"/>
    <w:rsid w:val="00B714CF"/>
    <w:rsid w:val="00B71C41"/>
    <w:rsid w:val="00B72340"/>
    <w:rsid w:val="00B725E7"/>
    <w:rsid w:val="00B72883"/>
    <w:rsid w:val="00B740D7"/>
    <w:rsid w:val="00B75709"/>
    <w:rsid w:val="00B812F8"/>
    <w:rsid w:val="00B81400"/>
    <w:rsid w:val="00B86ABA"/>
    <w:rsid w:val="00B90313"/>
    <w:rsid w:val="00B90856"/>
    <w:rsid w:val="00B914EB"/>
    <w:rsid w:val="00B920DF"/>
    <w:rsid w:val="00B922A7"/>
    <w:rsid w:val="00B942F8"/>
    <w:rsid w:val="00B94F08"/>
    <w:rsid w:val="00B95CF7"/>
    <w:rsid w:val="00B96900"/>
    <w:rsid w:val="00BA2294"/>
    <w:rsid w:val="00BA4F13"/>
    <w:rsid w:val="00BA591A"/>
    <w:rsid w:val="00BA61F8"/>
    <w:rsid w:val="00BA6801"/>
    <w:rsid w:val="00BA6DD5"/>
    <w:rsid w:val="00BA7A5D"/>
    <w:rsid w:val="00BB323D"/>
    <w:rsid w:val="00BB3C18"/>
    <w:rsid w:val="00BB3C7D"/>
    <w:rsid w:val="00BB3CD5"/>
    <w:rsid w:val="00BB5127"/>
    <w:rsid w:val="00BB56E4"/>
    <w:rsid w:val="00BB5ECA"/>
    <w:rsid w:val="00BC0318"/>
    <w:rsid w:val="00BC2BAF"/>
    <w:rsid w:val="00BC2BC9"/>
    <w:rsid w:val="00BD0CC4"/>
    <w:rsid w:val="00BD385C"/>
    <w:rsid w:val="00BD3F30"/>
    <w:rsid w:val="00BD404B"/>
    <w:rsid w:val="00BD6625"/>
    <w:rsid w:val="00BD7C55"/>
    <w:rsid w:val="00BD7D91"/>
    <w:rsid w:val="00BE12E5"/>
    <w:rsid w:val="00BE2F65"/>
    <w:rsid w:val="00BE58FF"/>
    <w:rsid w:val="00BE6878"/>
    <w:rsid w:val="00BE7D4F"/>
    <w:rsid w:val="00BE7EE7"/>
    <w:rsid w:val="00BE7F8D"/>
    <w:rsid w:val="00BF0724"/>
    <w:rsid w:val="00BF1474"/>
    <w:rsid w:val="00BF1680"/>
    <w:rsid w:val="00BF1B17"/>
    <w:rsid w:val="00BF39A3"/>
    <w:rsid w:val="00BF486C"/>
    <w:rsid w:val="00C04320"/>
    <w:rsid w:val="00C04D3E"/>
    <w:rsid w:val="00C06690"/>
    <w:rsid w:val="00C13C6D"/>
    <w:rsid w:val="00C13DFA"/>
    <w:rsid w:val="00C14B30"/>
    <w:rsid w:val="00C154E1"/>
    <w:rsid w:val="00C1559B"/>
    <w:rsid w:val="00C159DC"/>
    <w:rsid w:val="00C21A5B"/>
    <w:rsid w:val="00C2216E"/>
    <w:rsid w:val="00C239BA"/>
    <w:rsid w:val="00C24FF6"/>
    <w:rsid w:val="00C25EEB"/>
    <w:rsid w:val="00C3031C"/>
    <w:rsid w:val="00C31941"/>
    <w:rsid w:val="00C31BEC"/>
    <w:rsid w:val="00C321CD"/>
    <w:rsid w:val="00C32771"/>
    <w:rsid w:val="00C34CAE"/>
    <w:rsid w:val="00C357B0"/>
    <w:rsid w:val="00C44770"/>
    <w:rsid w:val="00C4567E"/>
    <w:rsid w:val="00C45929"/>
    <w:rsid w:val="00C46B08"/>
    <w:rsid w:val="00C50281"/>
    <w:rsid w:val="00C516C8"/>
    <w:rsid w:val="00C52075"/>
    <w:rsid w:val="00C52F92"/>
    <w:rsid w:val="00C5488F"/>
    <w:rsid w:val="00C6084B"/>
    <w:rsid w:val="00C610A3"/>
    <w:rsid w:val="00C634F1"/>
    <w:rsid w:val="00C65C73"/>
    <w:rsid w:val="00C66BA1"/>
    <w:rsid w:val="00C67D18"/>
    <w:rsid w:val="00C71914"/>
    <w:rsid w:val="00C72A3C"/>
    <w:rsid w:val="00C742DA"/>
    <w:rsid w:val="00C75A15"/>
    <w:rsid w:val="00C77959"/>
    <w:rsid w:val="00C804BB"/>
    <w:rsid w:val="00C809F1"/>
    <w:rsid w:val="00C81643"/>
    <w:rsid w:val="00C82374"/>
    <w:rsid w:val="00C823EF"/>
    <w:rsid w:val="00C87DCC"/>
    <w:rsid w:val="00C90531"/>
    <w:rsid w:val="00C91119"/>
    <w:rsid w:val="00C92955"/>
    <w:rsid w:val="00C929E5"/>
    <w:rsid w:val="00C94630"/>
    <w:rsid w:val="00CA146C"/>
    <w:rsid w:val="00CA4B69"/>
    <w:rsid w:val="00CA4C73"/>
    <w:rsid w:val="00CA5143"/>
    <w:rsid w:val="00CA55A6"/>
    <w:rsid w:val="00CA5C2A"/>
    <w:rsid w:val="00CA7D75"/>
    <w:rsid w:val="00CB0336"/>
    <w:rsid w:val="00CB0AF7"/>
    <w:rsid w:val="00CB132E"/>
    <w:rsid w:val="00CB1DC1"/>
    <w:rsid w:val="00CB27D2"/>
    <w:rsid w:val="00CB2A3D"/>
    <w:rsid w:val="00CB37AB"/>
    <w:rsid w:val="00CB4737"/>
    <w:rsid w:val="00CB5797"/>
    <w:rsid w:val="00CB69FA"/>
    <w:rsid w:val="00CB7D42"/>
    <w:rsid w:val="00CC0971"/>
    <w:rsid w:val="00CC2364"/>
    <w:rsid w:val="00CC6A05"/>
    <w:rsid w:val="00CC781F"/>
    <w:rsid w:val="00CC7E2E"/>
    <w:rsid w:val="00CD0100"/>
    <w:rsid w:val="00CD38DA"/>
    <w:rsid w:val="00CD3FEE"/>
    <w:rsid w:val="00CD4D5F"/>
    <w:rsid w:val="00CD5778"/>
    <w:rsid w:val="00CD668E"/>
    <w:rsid w:val="00CE1166"/>
    <w:rsid w:val="00CE155E"/>
    <w:rsid w:val="00CE16DB"/>
    <w:rsid w:val="00CE1897"/>
    <w:rsid w:val="00CE1D53"/>
    <w:rsid w:val="00CE1F29"/>
    <w:rsid w:val="00CE420A"/>
    <w:rsid w:val="00CE5858"/>
    <w:rsid w:val="00CE5A33"/>
    <w:rsid w:val="00CE7599"/>
    <w:rsid w:val="00CF015C"/>
    <w:rsid w:val="00CF0E28"/>
    <w:rsid w:val="00CF28A8"/>
    <w:rsid w:val="00CF60BB"/>
    <w:rsid w:val="00CF6CB6"/>
    <w:rsid w:val="00CF7019"/>
    <w:rsid w:val="00CF72E5"/>
    <w:rsid w:val="00D00078"/>
    <w:rsid w:val="00D000CC"/>
    <w:rsid w:val="00D0158F"/>
    <w:rsid w:val="00D02534"/>
    <w:rsid w:val="00D0374C"/>
    <w:rsid w:val="00D13114"/>
    <w:rsid w:val="00D13BF3"/>
    <w:rsid w:val="00D17559"/>
    <w:rsid w:val="00D21D46"/>
    <w:rsid w:val="00D2440F"/>
    <w:rsid w:val="00D250D0"/>
    <w:rsid w:val="00D25719"/>
    <w:rsid w:val="00D262A9"/>
    <w:rsid w:val="00D27442"/>
    <w:rsid w:val="00D31D3E"/>
    <w:rsid w:val="00D32659"/>
    <w:rsid w:val="00D32A91"/>
    <w:rsid w:val="00D33D4B"/>
    <w:rsid w:val="00D34A6A"/>
    <w:rsid w:val="00D352DD"/>
    <w:rsid w:val="00D35ACC"/>
    <w:rsid w:val="00D41111"/>
    <w:rsid w:val="00D455A9"/>
    <w:rsid w:val="00D456C8"/>
    <w:rsid w:val="00D4603F"/>
    <w:rsid w:val="00D468F8"/>
    <w:rsid w:val="00D50086"/>
    <w:rsid w:val="00D51802"/>
    <w:rsid w:val="00D53171"/>
    <w:rsid w:val="00D53864"/>
    <w:rsid w:val="00D562C0"/>
    <w:rsid w:val="00D565E5"/>
    <w:rsid w:val="00D611AF"/>
    <w:rsid w:val="00D6121F"/>
    <w:rsid w:val="00D61339"/>
    <w:rsid w:val="00D6153B"/>
    <w:rsid w:val="00D623C8"/>
    <w:rsid w:val="00D705ED"/>
    <w:rsid w:val="00D70612"/>
    <w:rsid w:val="00D70A8E"/>
    <w:rsid w:val="00D77520"/>
    <w:rsid w:val="00D77AD5"/>
    <w:rsid w:val="00D80B55"/>
    <w:rsid w:val="00D8209E"/>
    <w:rsid w:val="00D82EDB"/>
    <w:rsid w:val="00D86EAE"/>
    <w:rsid w:val="00D876E7"/>
    <w:rsid w:val="00D87889"/>
    <w:rsid w:val="00D87A68"/>
    <w:rsid w:val="00D912F1"/>
    <w:rsid w:val="00D922B7"/>
    <w:rsid w:val="00D92D82"/>
    <w:rsid w:val="00D94364"/>
    <w:rsid w:val="00D9544C"/>
    <w:rsid w:val="00DA055C"/>
    <w:rsid w:val="00DA1807"/>
    <w:rsid w:val="00DA2C9A"/>
    <w:rsid w:val="00DA2DAB"/>
    <w:rsid w:val="00DA438D"/>
    <w:rsid w:val="00DA7CFF"/>
    <w:rsid w:val="00DB0490"/>
    <w:rsid w:val="00DB1527"/>
    <w:rsid w:val="00DB16C4"/>
    <w:rsid w:val="00DB2D40"/>
    <w:rsid w:val="00DB414C"/>
    <w:rsid w:val="00DB5BDE"/>
    <w:rsid w:val="00DB5DAE"/>
    <w:rsid w:val="00DB6584"/>
    <w:rsid w:val="00DC37B4"/>
    <w:rsid w:val="00DC7367"/>
    <w:rsid w:val="00DD165E"/>
    <w:rsid w:val="00DD3133"/>
    <w:rsid w:val="00DD5ED0"/>
    <w:rsid w:val="00DD5F01"/>
    <w:rsid w:val="00DD6103"/>
    <w:rsid w:val="00DD6CBC"/>
    <w:rsid w:val="00DE037C"/>
    <w:rsid w:val="00DE3695"/>
    <w:rsid w:val="00DE3700"/>
    <w:rsid w:val="00DE5D5E"/>
    <w:rsid w:val="00DE6AEA"/>
    <w:rsid w:val="00DE7825"/>
    <w:rsid w:val="00DF00A9"/>
    <w:rsid w:val="00DF094A"/>
    <w:rsid w:val="00DF342B"/>
    <w:rsid w:val="00DF356D"/>
    <w:rsid w:val="00DF564F"/>
    <w:rsid w:val="00DF5B39"/>
    <w:rsid w:val="00E03952"/>
    <w:rsid w:val="00E03FBB"/>
    <w:rsid w:val="00E04045"/>
    <w:rsid w:val="00E05B01"/>
    <w:rsid w:val="00E06653"/>
    <w:rsid w:val="00E0771D"/>
    <w:rsid w:val="00E114C8"/>
    <w:rsid w:val="00E14D03"/>
    <w:rsid w:val="00E16033"/>
    <w:rsid w:val="00E17864"/>
    <w:rsid w:val="00E2074A"/>
    <w:rsid w:val="00E229BF"/>
    <w:rsid w:val="00E24884"/>
    <w:rsid w:val="00E2629A"/>
    <w:rsid w:val="00E27BEA"/>
    <w:rsid w:val="00E335D9"/>
    <w:rsid w:val="00E349A0"/>
    <w:rsid w:val="00E367BF"/>
    <w:rsid w:val="00E40057"/>
    <w:rsid w:val="00E402B4"/>
    <w:rsid w:val="00E4096B"/>
    <w:rsid w:val="00E41054"/>
    <w:rsid w:val="00E41830"/>
    <w:rsid w:val="00E42B6B"/>
    <w:rsid w:val="00E439F2"/>
    <w:rsid w:val="00E45818"/>
    <w:rsid w:val="00E45BDB"/>
    <w:rsid w:val="00E50F04"/>
    <w:rsid w:val="00E516B3"/>
    <w:rsid w:val="00E51BAE"/>
    <w:rsid w:val="00E52086"/>
    <w:rsid w:val="00E54B79"/>
    <w:rsid w:val="00E54DC4"/>
    <w:rsid w:val="00E56411"/>
    <w:rsid w:val="00E57F6E"/>
    <w:rsid w:val="00E606A9"/>
    <w:rsid w:val="00E62C1E"/>
    <w:rsid w:val="00E64312"/>
    <w:rsid w:val="00E64E7B"/>
    <w:rsid w:val="00E65555"/>
    <w:rsid w:val="00E72388"/>
    <w:rsid w:val="00E725F0"/>
    <w:rsid w:val="00E7345F"/>
    <w:rsid w:val="00E736EB"/>
    <w:rsid w:val="00E73FF4"/>
    <w:rsid w:val="00E752F8"/>
    <w:rsid w:val="00E756AE"/>
    <w:rsid w:val="00E75C83"/>
    <w:rsid w:val="00E81099"/>
    <w:rsid w:val="00E81E8A"/>
    <w:rsid w:val="00E82E0B"/>
    <w:rsid w:val="00E8397C"/>
    <w:rsid w:val="00E84433"/>
    <w:rsid w:val="00E8463D"/>
    <w:rsid w:val="00E8524E"/>
    <w:rsid w:val="00E85923"/>
    <w:rsid w:val="00E909F4"/>
    <w:rsid w:val="00E92723"/>
    <w:rsid w:val="00E96DD0"/>
    <w:rsid w:val="00E9760F"/>
    <w:rsid w:val="00E97D52"/>
    <w:rsid w:val="00EA03B9"/>
    <w:rsid w:val="00EA0913"/>
    <w:rsid w:val="00EA190B"/>
    <w:rsid w:val="00EA42FC"/>
    <w:rsid w:val="00EA4D97"/>
    <w:rsid w:val="00EA4F0E"/>
    <w:rsid w:val="00EA5542"/>
    <w:rsid w:val="00EA5D13"/>
    <w:rsid w:val="00EB079F"/>
    <w:rsid w:val="00EB252E"/>
    <w:rsid w:val="00EB2D16"/>
    <w:rsid w:val="00EB4D06"/>
    <w:rsid w:val="00EB58FA"/>
    <w:rsid w:val="00EB7924"/>
    <w:rsid w:val="00EC098F"/>
    <w:rsid w:val="00EC4DC2"/>
    <w:rsid w:val="00ED1011"/>
    <w:rsid w:val="00ED1A8E"/>
    <w:rsid w:val="00ED2197"/>
    <w:rsid w:val="00ED2F10"/>
    <w:rsid w:val="00ED3A28"/>
    <w:rsid w:val="00ED5C13"/>
    <w:rsid w:val="00ED6033"/>
    <w:rsid w:val="00ED6561"/>
    <w:rsid w:val="00ED7932"/>
    <w:rsid w:val="00EE2AC0"/>
    <w:rsid w:val="00EE65E0"/>
    <w:rsid w:val="00EF01CF"/>
    <w:rsid w:val="00EF44CA"/>
    <w:rsid w:val="00EF4F2A"/>
    <w:rsid w:val="00EF5E35"/>
    <w:rsid w:val="00EF7B12"/>
    <w:rsid w:val="00F01BEF"/>
    <w:rsid w:val="00F040B7"/>
    <w:rsid w:val="00F05368"/>
    <w:rsid w:val="00F05382"/>
    <w:rsid w:val="00F058B4"/>
    <w:rsid w:val="00F06283"/>
    <w:rsid w:val="00F065C0"/>
    <w:rsid w:val="00F065E6"/>
    <w:rsid w:val="00F104A9"/>
    <w:rsid w:val="00F126B9"/>
    <w:rsid w:val="00F15E1B"/>
    <w:rsid w:val="00F17432"/>
    <w:rsid w:val="00F17974"/>
    <w:rsid w:val="00F17A1A"/>
    <w:rsid w:val="00F21422"/>
    <w:rsid w:val="00F21619"/>
    <w:rsid w:val="00F243E2"/>
    <w:rsid w:val="00F24E5F"/>
    <w:rsid w:val="00F26F6B"/>
    <w:rsid w:val="00F27E34"/>
    <w:rsid w:val="00F308E2"/>
    <w:rsid w:val="00F30B67"/>
    <w:rsid w:val="00F324E6"/>
    <w:rsid w:val="00F325F6"/>
    <w:rsid w:val="00F40C15"/>
    <w:rsid w:val="00F40F43"/>
    <w:rsid w:val="00F420E1"/>
    <w:rsid w:val="00F43AA4"/>
    <w:rsid w:val="00F4477F"/>
    <w:rsid w:val="00F46C53"/>
    <w:rsid w:val="00F50F62"/>
    <w:rsid w:val="00F5118C"/>
    <w:rsid w:val="00F51C82"/>
    <w:rsid w:val="00F52003"/>
    <w:rsid w:val="00F53AD6"/>
    <w:rsid w:val="00F549AA"/>
    <w:rsid w:val="00F62A4B"/>
    <w:rsid w:val="00F6382A"/>
    <w:rsid w:val="00F649FC"/>
    <w:rsid w:val="00F716AD"/>
    <w:rsid w:val="00F725B0"/>
    <w:rsid w:val="00F72B9E"/>
    <w:rsid w:val="00F743E2"/>
    <w:rsid w:val="00F74D4A"/>
    <w:rsid w:val="00F74DEC"/>
    <w:rsid w:val="00F75C63"/>
    <w:rsid w:val="00F75F06"/>
    <w:rsid w:val="00F8178C"/>
    <w:rsid w:val="00F861F9"/>
    <w:rsid w:val="00F879D6"/>
    <w:rsid w:val="00F913D2"/>
    <w:rsid w:val="00F929FA"/>
    <w:rsid w:val="00F92C89"/>
    <w:rsid w:val="00F955FA"/>
    <w:rsid w:val="00F960FA"/>
    <w:rsid w:val="00FA1275"/>
    <w:rsid w:val="00FA2076"/>
    <w:rsid w:val="00FA3B24"/>
    <w:rsid w:val="00FB10A4"/>
    <w:rsid w:val="00FB1EA3"/>
    <w:rsid w:val="00FB29F4"/>
    <w:rsid w:val="00FB5D4E"/>
    <w:rsid w:val="00FB6FA5"/>
    <w:rsid w:val="00FB7F94"/>
    <w:rsid w:val="00FC5954"/>
    <w:rsid w:val="00FC7F9F"/>
    <w:rsid w:val="00FD0C3F"/>
    <w:rsid w:val="00FD3294"/>
    <w:rsid w:val="00FD44F6"/>
    <w:rsid w:val="00FD517D"/>
    <w:rsid w:val="00FD6828"/>
    <w:rsid w:val="00FE05F8"/>
    <w:rsid w:val="00FE1D1B"/>
    <w:rsid w:val="00FE254B"/>
    <w:rsid w:val="00FE2B43"/>
    <w:rsid w:val="00FE3563"/>
    <w:rsid w:val="00FE3ACA"/>
    <w:rsid w:val="00FE3C27"/>
    <w:rsid w:val="00FE50F4"/>
    <w:rsid w:val="00FE601F"/>
    <w:rsid w:val="00FE640C"/>
    <w:rsid w:val="00FE6F37"/>
    <w:rsid w:val="00FF069E"/>
    <w:rsid w:val="00FF0E69"/>
    <w:rsid w:val="00FF1661"/>
    <w:rsid w:val="00FF4B43"/>
    <w:rsid w:val="00FF60B7"/>
    <w:rsid w:val="00FF7C85"/>
    <w:rsid w:val="01993D60"/>
    <w:rsid w:val="01DDCB19"/>
    <w:rsid w:val="03FBC510"/>
    <w:rsid w:val="071614F3"/>
    <w:rsid w:val="0B21104E"/>
    <w:rsid w:val="0E572E35"/>
    <w:rsid w:val="0EB9BEC0"/>
    <w:rsid w:val="0EBBF0FF"/>
    <w:rsid w:val="0EFEC8E7"/>
    <w:rsid w:val="0F4E1A67"/>
    <w:rsid w:val="0FC3C20F"/>
    <w:rsid w:val="0FDC15C4"/>
    <w:rsid w:val="0FEFB681"/>
    <w:rsid w:val="0FF741F1"/>
    <w:rsid w:val="0FFE1E9D"/>
    <w:rsid w:val="106317C1"/>
    <w:rsid w:val="10966B96"/>
    <w:rsid w:val="112C24FB"/>
    <w:rsid w:val="14627FE2"/>
    <w:rsid w:val="15FDDF26"/>
    <w:rsid w:val="165E3157"/>
    <w:rsid w:val="16B742A2"/>
    <w:rsid w:val="1774CBE6"/>
    <w:rsid w:val="17BF2F12"/>
    <w:rsid w:val="17DD7BB1"/>
    <w:rsid w:val="186F8A0B"/>
    <w:rsid w:val="199B104E"/>
    <w:rsid w:val="1BFE4241"/>
    <w:rsid w:val="1DBC2DDA"/>
    <w:rsid w:val="1DFE1C2E"/>
    <w:rsid w:val="1E9F7DAA"/>
    <w:rsid w:val="1EBF675E"/>
    <w:rsid w:val="1ECA4B41"/>
    <w:rsid w:val="1EDF466D"/>
    <w:rsid w:val="1EE729D9"/>
    <w:rsid w:val="1EF31855"/>
    <w:rsid w:val="1F6402EC"/>
    <w:rsid w:val="1F75C5B9"/>
    <w:rsid w:val="1FDA761D"/>
    <w:rsid w:val="1FDACD3E"/>
    <w:rsid w:val="1FDF6B04"/>
    <w:rsid w:val="1FE224C0"/>
    <w:rsid w:val="1FFE03EE"/>
    <w:rsid w:val="1FFF4760"/>
    <w:rsid w:val="21AE3A90"/>
    <w:rsid w:val="21C267AA"/>
    <w:rsid w:val="21F4671D"/>
    <w:rsid w:val="22E33B48"/>
    <w:rsid w:val="23EA427B"/>
    <w:rsid w:val="23EAD338"/>
    <w:rsid w:val="23FF66E0"/>
    <w:rsid w:val="25F9178F"/>
    <w:rsid w:val="26A361A6"/>
    <w:rsid w:val="277D2170"/>
    <w:rsid w:val="27F59794"/>
    <w:rsid w:val="283C542D"/>
    <w:rsid w:val="28EB5378"/>
    <w:rsid w:val="294025A2"/>
    <w:rsid w:val="297F7BA4"/>
    <w:rsid w:val="2ABF43C9"/>
    <w:rsid w:val="2B6F57CB"/>
    <w:rsid w:val="2BD7002B"/>
    <w:rsid w:val="2CD95B20"/>
    <w:rsid w:val="2D32459D"/>
    <w:rsid w:val="2DF8B0B5"/>
    <w:rsid w:val="2DFF181D"/>
    <w:rsid w:val="2E7FC92A"/>
    <w:rsid w:val="2EA7D034"/>
    <w:rsid w:val="2EBC5C57"/>
    <w:rsid w:val="2EBF47E6"/>
    <w:rsid w:val="2F155F25"/>
    <w:rsid w:val="2F97DF39"/>
    <w:rsid w:val="2FB65237"/>
    <w:rsid w:val="2FCF37F4"/>
    <w:rsid w:val="316E071B"/>
    <w:rsid w:val="3354CA87"/>
    <w:rsid w:val="33863895"/>
    <w:rsid w:val="33FF66E7"/>
    <w:rsid w:val="341E616C"/>
    <w:rsid w:val="35663F7A"/>
    <w:rsid w:val="361A5027"/>
    <w:rsid w:val="369E0DB3"/>
    <w:rsid w:val="36DD67A0"/>
    <w:rsid w:val="375762BD"/>
    <w:rsid w:val="379A4A51"/>
    <w:rsid w:val="37ED281A"/>
    <w:rsid w:val="37ED7A3F"/>
    <w:rsid w:val="37EFEE9C"/>
    <w:rsid w:val="37FCDFC5"/>
    <w:rsid w:val="37FE5FAA"/>
    <w:rsid w:val="38F8FA46"/>
    <w:rsid w:val="38FF67C5"/>
    <w:rsid w:val="3AFE1D32"/>
    <w:rsid w:val="3B56A85E"/>
    <w:rsid w:val="3B5D4833"/>
    <w:rsid w:val="3BBF9912"/>
    <w:rsid w:val="3BCB6C85"/>
    <w:rsid w:val="3BDD967E"/>
    <w:rsid w:val="3BDEC49F"/>
    <w:rsid w:val="3BE7CC84"/>
    <w:rsid w:val="3BFA0431"/>
    <w:rsid w:val="3C72906C"/>
    <w:rsid w:val="3CBEEA47"/>
    <w:rsid w:val="3CFB6E6F"/>
    <w:rsid w:val="3D633AEA"/>
    <w:rsid w:val="3D9AB5FE"/>
    <w:rsid w:val="3DB78999"/>
    <w:rsid w:val="3DD28177"/>
    <w:rsid w:val="3DFB0BE2"/>
    <w:rsid w:val="3DFD44DA"/>
    <w:rsid w:val="3DFF4F74"/>
    <w:rsid w:val="3E1D66AD"/>
    <w:rsid w:val="3E3A1FC6"/>
    <w:rsid w:val="3E410AE4"/>
    <w:rsid w:val="3E45BA89"/>
    <w:rsid w:val="3E7C9AB3"/>
    <w:rsid w:val="3EDB4480"/>
    <w:rsid w:val="3EEFF5CB"/>
    <w:rsid w:val="3EFD02F1"/>
    <w:rsid w:val="3EFF8CD6"/>
    <w:rsid w:val="3F2560FE"/>
    <w:rsid w:val="3F4D1EC6"/>
    <w:rsid w:val="3F55096A"/>
    <w:rsid w:val="3F671A38"/>
    <w:rsid w:val="3F6E4A76"/>
    <w:rsid w:val="3F6FC39B"/>
    <w:rsid w:val="3F7B9EAE"/>
    <w:rsid w:val="3F7F71E5"/>
    <w:rsid w:val="3F87124F"/>
    <w:rsid w:val="3FDF03FF"/>
    <w:rsid w:val="3FDF69E3"/>
    <w:rsid w:val="3FF7A743"/>
    <w:rsid w:val="3FF9DFE7"/>
    <w:rsid w:val="3FFD9E3B"/>
    <w:rsid w:val="3FFE7ACB"/>
    <w:rsid w:val="3FFEBFC7"/>
    <w:rsid w:val="3FFF2786"/>
    <w:rsid w:val="43B760F1"/>
    <w:rsid w:val="45D9DCE3"/>
    <w:rsid w:val="45DFD2AB"/>
    <w:rsid w:val="475F7DF1"/>
    <w:rsid w:val="47F81A42"/>
    <w:rsid w:val="47FB0A07"/>
    <w:rsid w:val="47FFDC88"/>
    <w:rsid w:val="4958BDC2"/>
    <w:rsid w:val="497C2AF6"/>
    <w:rsid w:val="4A3B49BD"/>
    <w:rsid w:val="4A590F64"/>
    <w:rsid w:val="4B8D7117"/>
    <w:rsid w:val="4B8FE070"/>
    <w:rsid w:val="4BF72B72"/>
    <w:rsid w:val="4BFF99FE"/>
    <w:rsid w:val="4CBE40CF"/>
    <w:rsid w:val="4DEB176C"/>
    <w:rsid w:val="4DEDBE95"/>
    <w:rsid w:val="4DFD4324"/>
    <w:rsid w:val="4E929810"/>
    <w:rsid w:val="4EFE43FC"/>
    <w:rsid w:val="4F3D4AA3"/>
    <w:rsid w:val="4F4EB2C3"/>
    <w:rsid w:val="4F9D56FB"/>
    <w:rsid w:val="4FAAE56B"/>
    <w:rsid w:val="4FBF2B24"/>
    <w:rsid w:val="4FBF8E2E"/>
    <w:rsid w:val="4FD62EAC"/>
    <w:rsid w:val="4FE1099B"/>
    <w:rsid w:val="4FE7A4C0"/>
    <w:rsid w:val="4FF70644"/>
    <w:rsid w:val="4FF7B27D"/>
    <w:rsid w:val="4FFFAE69"/>
    <w:rsid w:val="51A0041C"/>
    <w:rsid w:val="53AF1832"/>
    <w:rsid w:val="53FC6C94"/>
    <w:rsid w:val="54A80623"/>
    <w:rsid w:val="559E2AF0"/>
    <w:rsid w:val="5610661F"/>
    <w:rsid w:val="567DA7DC"/>
    <w:rsid w:val="567F59FC"/>
    <w:rsid w:val="56DF85A7"/>
    <w:rsid w:val="56EDD933"/>
    <w:rsid w:val="57F710C1"/>
    <w:rsid w:val="57FD181D"/>
    <w:rsid w:val="57FF6EF7"/>
    <w:rsid w:val="59EF48C0"/>
    <w:rsid w:val="59F3249C"/>
    <w:rsid w:val="5AFDA599"/>
    <w:rsid w:val="5B4F7B19"/>
    <w:rsid w:val="5BAD9153"/>
    <w:rsid w:val="5BEEF424"/>
    <w:rsid w:val="5BF58071"/>
    <w:rsid w:val="5BFE2232"/>
    <w:rsid w:val="5BFFEDA9"/>
    <w:rsid w:val="5C668553"/>
    <w:rsid w:val="5CAE3391"/>
    <w:rsid w:val="5CCE8750"/>
    <w:rsid w:val="5CD9FBDF"/>
    <w:rsid w:val="5CDFE045"/>
    <w:rsid w:val="5D39B3E8"/>
    <w:rsid w:val="5D7961CD"/>
    <w:rsid w:val="5DBD76F5"/>
    <w:rsid w:val="5DDB6D76"/>
    <w:rsid w:val="5DDF4177"/>
    <w:rsid w:val="5DEF288D"/>
    <w:rsid w:val="5DF12996"/>
    <w:rsid w:val="5DFF7D41"/>
    <w:rsid w:val="5E3D2678"/>
    <w:rsid w:val="5E5FAE8F"/>
    <w:rsid w:val="5E6F27E1"/>
    <w:rsid w:val="5E9DC325"/>
    <w:rsid w:val="5E9F2C18"/>
    <w:rsid w:val="5EBEAC83"/>
    <w:rsid w:val="5F17B8E7"/>
    <w:rsid w:val="5F75EF79"/>
    <w:rsid w:val="5F7E5E4D"/>
    <w:rsid w:val="5F7FF34C"/>
    <w:rsid w:val="5F929170"/>
    <w:rsid w:val="5FA92613"/>
    <w:rsid w:val="5FAA9DDE"/>
    <w:rsid w:val="5FACFFB8"/>
    <w:rsid w:val="5FBD7639"/>
    <w:rsid w:val="5FBF1661"/>
    <w:rsid w:val="5FCF7051"/>
    <w:rsid w:val="5FD6EADF"/>
    <w:rsid w:val="5FDC75EF"/>
    <w:rsid w:val="5FDE5D5D"/>
    <w:rsid w:val="5FDF99EA"/>
    <w:rsid w:val="5FDFA104"/>
    <w:rsid w:val="5FE1CD82"/>
    <w:rsid w:val="5FEEE686"/>
    <w:rsid w:val="5FF31537"/>
    <w:rsid w:val="5FF31A63"/>
    <w:rsid w:val="5FF598C2"/>
    <w:rsid w:val="5FF77F7C"/>
    <w:rsid w:val="5FF7D023"/>
    <w:rsid w:val="5FFF37CF"/>
    <w:rsid w:val="5FFF96C2"/>
    <w:rsid w:val="5FFFB6A4"/>
    <w:rsid w:val="616C7377"/>
    <w:rsid w:val="630C0E64"/>
    <w:rsid w:val="63FD2479"/>
    <w:rsid w:val="63FEFD1F"/>
    <w:rsid w:val="63FFB80B"/>
    <w:rsid w:val="646F7D22"/>
    <w:rsid w:val="648F7444"/>
    <w:rsid w:val="64BF5503"/>
    <w:rsid w:val="64CB338D"/>
    <w:rsid w:val="65F78B53"/>
    <w:rsid w:val="66F3C2C0"/>
    <w:rsid w:val="673103B4"/>
    <w:rsid w:val="6793565D"/>
    <w:rsid w:val="679FFB5B"/>
    <w:rsid w:val="67AF6702"/>
    <w:rsid w:val="67BF4664"/>
    <w:rsid w:val="67EF71C9"/>
    <w:rsid w:val="67FBDE4F"/>
    <w:rsid w:val="67FF2732"/>
    <w:rsid w:val="68DA4166"/>
    <w:rsid w:val="693FA295"/>
    <w:rsid w:val="6AC6338C"/>
    <w:rsid w:val="6ACE4BFE"/>
    <w:rsid w:val="6BE70987"/>
    <w:rsid w:val="6BEB4BAE"/>
    <w:rsid w:val="6BED500B"/>
    <w:rsid w:val="6BF28DFF"/>
    <w:rsid w:val="6BF78851"/>
    <w:rsid w:val="6BFB46A8"/>
    <w:rsid w:val="6BFE7A86"/>
    <w:rsid w:val="6BFEEAF3"/>
    <w:rsid w:val="6BFF2362"/>
    <w:rsid w:val="6BFFDFCE"/>
    <w:rsid w:val="6CB26586"/>
    <w:rsid w:val="6CFDFDEB"/>
    <w:rsid w:val="6D5C3142"/>
    <w:rsid w:val="6D697607"/>
    <w:rsid w:val="6D773838"/>
    <w:rsid w:val="6D972964"/>
    <w:rsid w:val="6DF0CF6E"/>
    <w:rsid w:val="6DF360D2"/>
    <w:rsid w:val="6E5BAD20"/>
    <w:rsid w:val="6E5FD3A7"/>
    <w:rsid w:val="6EEC3E96"/>
    <w:rsid w:val="6EF50B74"/>
    <w:rsid w:val="6EFD3F3C"/>
    <w:rsid w:val="6EFD4174"/>
    <w:rsid w:val="6EFD7D53"/>
    <w:rsid w:val="6F1D24A0"/>
    <w:rsid w:val="6FAD3A2F"/>
    <w:rsid w:val="6FB0EC35"/>
    <w:rsid w:val="6FD7721E"/>
    <w:rsid w:val="6FD7D030"/>
    <w:rsid w:val="6FDF15DC"/>
    <w:rsid w:val="6FDF966F"/>
    <w:rsid w:val="6FE56CD9"/>
    <w:rsid w:val="6FF7C8C3"/>
    <w:rsid w:val="6FFA32E4"/>
    <w:rsid w:val="6FFBF1A8"/>
    <w:rsid w:val="6FFD460D"/>
    <w:rsid w:val="6FFFE7BA"/>
    <w:rsid w:val="70096AF7"/>
    <w:rsid w:val="70107809"/>
    <w:rsid w:val="714E78B9"/>
    <w:rsid w:val="71B903B6"/>
    <w:rsid w:val="71F3C40A"/>
    <w:rsid w:val="71FDB289"/>
    <w:rsid w:val="72EB1B36"/>
    <w:rsid w:val="72FF601E"/>
    <w:rsid w:val="730C5F54"/>
    <w:rsid w:val="739FC041"/>
    <w:rsid w:val="73A86928"/>
    <w:rsid w:val="73B75C68"/>
    <w:rsid w:val="73EF1A4D"/>
    <w:rsid w:val="73F41B79"/>
    <w:rsid w:val="73FB7C09"/>
    <w:rsid w:val="741C3B02"/>
    <w:rsid w:val="74B51309"/>
    <w:rsid w:val="74EB4924"/>
    <w:rsid w:val="74FE4B6B"/>
    <w:rsid w:val="74FF3CF9"/>
    <w:rsid w:val="756C9460"/>
    <w:rsid w:val="75737D64"/>
    <w:rsid w:val="758F5C9A"/>
    <w:rsid w:val="75EC3261"/>
    <w:rsid w:val="762EA1B6"/>
    <w:rsid w:val="766B7E1C"/>
    <w:rsid w:val="76BF62E1"/>
    <w:rsid w:val="76D755DB"/>
    <w:rsid w:val="76D7E63B"/>
    <w:rsid w:val="76FB1E6D"/>
    <w:rsid w:val="76FEB50D"/>
    <w:rsid w:val="76FF0141"/>
    <w:rsid w:val="76FF0610"/>
    <w:rsid w:val="77667CF1"/>
    <w:rsid w:val="777BFE9E"/>
    <w:rsid w:val="778BFAAC"/>
    <w:rsid w:val="77AB2D06"/>
    <w:rsid w:val="77AEA042"/>
    <w:rsid w:val="77B79731"/>
    <w:rsid w:val="77DAA75D"/>
    <w:rsid w:val="77DB2430"/>
    <w:rsid w:val="77DFFA4D"/>
    <w:rsid w:val="77E32A7B"/>
    <w:rsid w:val="77F31989"/>
    <w:rsid w:val="77F35470"/>
    <w:rsid w:val="77F55DD2"/>
    <w:rsid w:val="77FC97DF"/>
    <w:rsid w:val="77FDDFFE"/>
    <w:rsid w:val="77FFB9A7"/>
    <w:rsid w:val="78BF671F"/>
    <w:rsid w:val="78D9628C"/>
    <w:rsid w:val="7974588C"/>
    <w:rsid w:val="79EF1789"/>
    <w:rsid w:val="79FBD2D2"/>
    <w:rsid w:val="79FDDA43"/>
    <w:rsid w:val="79FEEC47"/>
    <w:rsid w:val="79FF8C16"/>
    <w:rsid w:val="79FFE829"/>
    <w:rsid w:val="7A3FBF8D"/>
    <w:rsid w:val="7AA13B0A"/>
    <w:rsid w:val="7AB7EA96"/>
    <w:rsid w:val="7ABEC698"/>
    <w:rsid w:val="7ACF3CF3"/>
    <w:rsid w:val="7ACF70DD"/>
    <w:rsid w:val="7AD7EE82"/>
    <w:rsid w:val="7ADE3481"/>
    <w:rsid w:val="7ADEAEED"/>
    <w:rsid w:val="7AED58DD"/>
    <w:rsid w:val="7AEF3D09"/>
    <w:rsid w:val="7AFA3D5D"/>
    <w:rsid w:val="7AFFA588"/>
    <w:rsid w:val="7AFFD6EC"/>
    <w:rsid w:val="7B383887"/>
    <w:rsid w:val="7B3B6054"/>
    <w:rsid w:val="7B7B68FA"/>
    <w:rsid w:val="7B7DD0F9"/>
    <w:rsid w:val="7B7EA0F3"/>
    <w:rsid w:val="7B8B2DF7"/>
    <w:rsid w:val="7B9F1758"/>
    <w:rsid w:val="7BA94827"/>
    <w:rsid w:val="7BC76949"/>
    <w:rsid w:val="7BDA5587"/>
    <w:rsid w:val="7BDBE73C"/>
    <w:rsid w:val="7BDFB7AE"/>
    <w:rsid w:val="7BE5C94F"/>
    <w:rsid w:val="7BEDF1E0"/>
    <w:rsid w:val="7BF69C9A"/>
    <w:rsid w:val="7BFDF155"/>
    <w:rsid w:val="7BFED2FB"/>
    <w:rsid w:val="7BFF0031"/>
    <w:rsid w:val="7BFF02CB"/>
    <w:rsid w:val="7C4FF2C6"/>
    <w:rsid w:val="7C7DA4CC"/>
    <w:rsid w:val="7CD336BA"/>
    <w:rsid w:val="7CDBB2F0"/>
    <w:rsid w:val="7CEFEA4E"/>
    <w:rsid w:val="7CF34176"/>
    <w:rsid w:val="7CFDFF0D"/>
    <w:rsid w:val="7D175C05"/>
    <w:rsid w:val="7D238098"/>
    <w:rsid w:val="7D6B7420"/>
    <w:rsid w:val="7D77DDAC"/>
    <w:rsid w:val="7D7F380B"/>
    <w:rsid w:val="7D7FD2BC"/>
    <w:rsid w:val="7DDE73B3"/>
    <w:rsid w:val="7DDF24E8"/>
    <w:rsid w:val="7DDF509F"/>
    <w:rsid w:val="7DE2BEBF"/>
    <w:rsid w:val="7DEED2E9"/>
    <w:rsid w:val="7DEF9BF0"/>
    <w:rsid w:val="7DF76B9B"/>
    <w:rsid w:val="7DF98BA9"/>
    <w:rsid w:val="7DFB25F4"/>
    <w:rsid w:val="7DFBC2FE"/>
    <w:rsid w:val="7DFE1C27"/>
    <w:rsid w:val="7DFFD194"/>
    <w:rsid w:val="7E5B2BC9"/>
    <w:rsid w:val="7E800778"/>
    <w:rsid w:val="7EACDFB7"/>
    <w:rsid w:val="7EAE65F5"/>
    <w:rsid w:val="7EBF2938"/>
    <w:rsid w:val="7ED7AF76"/>
    <w:rsid w:val="7EDCF89C"/>
    <w:rsid w:val="7EDF36D9"/>
    <w:rsid w:val="7EDFF8D3"/>
    <w:rsid w:val="7EEC4894"/>
    <w:rsid w:val="7EF568F8"/>
    <w:rsid w:val="7EF7282B"/>
    <w:rsid w:val="7EF992AF"/>
    <w:rsid w:val="7EFBB39B"/>
    <w:rsid w:val="7EFDF1A9"/>
    <w:rsid w:val="7EFEDCE8"/>
    <w:rsid w:val="7EFF7463"/>
    <w:rsid w:val="7F0DF781"/>
    <w:rsid w:val="7F2EB617"/>
    <w:rsid w:val="7F2FEDD4"/>
    <w:rsid w:val="7F37CB40"/>
    <w:rsid w:val="7F4BD46C"/>
    <w:rsid w:val="7F6B22C7"/>
    <w:rsid w:val="7F6DEB0E"/>
    <w:rsid w:val="7F732702"/>
    <w:rsid w:val="7F73EE50"/>
    <w:rsid w:val="7F7D5053"/>
    <w:rsid w:val="7F7E3B0D"/>
    <w:rsid w:val="7F7F76FC"/>
    <w:rsid w:val="7F7FEF0F"/>
    <w:rsid w:val="7F7FF78A"/>
    <w:rsid w:val="7F8F47A5"/>
    <w:rsid w:val="7F9B0EE6"/>
    <w:rsid w:val="7F9BF7A3"/>
    <w:rsid w:val="7F9FE082"/>
    <w:rsid w:val="7F9FE435"/>
    <w:rsid w:val="7FA563C6"/>
    <w:rsid w:val="7FB6B6A5"/>
    <w:rsid w:val="7FBAD726"/>
    <w:rsid w:val="7FBF68D6"/>
    <w:rsid w:val="7FBFCA0D"/>
    <w:rsid w:val="7FC767F0"/>
    <w:rsid w:val="7FC8C599"/>
    <w:rsid w:val="7FCFB627"/>
    <w:rsid w:val="7FD11AC1"/>
    <w:rsid w:val="7FD46CB6"/>
    <w:rsid w:val="7FD7E7C4"/>
    <w:rsid w:val="7FDB3265"/>
    <w:rsid w:val="7FDED0E5"/>
    <w:rsid w:val="7FDFB4DE"/>
    <w:rsid w:val="7FE744B9"/>
    <w:rsid w:val="7FE7E8AF"/>
    <w:rsid w:val="7FEF67D2"/>
    <w:rsid w:val="7FEF7AA9"/>
    <w:rsid w:val="7FF0DC95"/>
    <w:rsid w:val="7FF779B3"/>
    <w:rsid w:val="7FF779EE"/>
    <w:rsid w:val="7FFB6791"/>
    <w:rsid w:val="7FFB9D37"/>
    <w:rsid w:val="7FFD04F7"/>
    <w:rsid w:val="7FFD71E0"/>
    <w:rsid w:val="7FFF683A"/>
    <w:rsid w:val="7FFF9C04"/>
    <w:rsid w:val="7FFFEE11"/>
    <w:rsid w:val="7FFFFE8B"/>
    <w:rsid w:val="82EF08D3"/>
    <w:rsid w:val="85F830D9"/>
    <w:rsid w:val="85FC322E"/>
    <w:rsid w:val="877D8C41"/>
    <w:rsid w:val="89DF040B"/>
    <w:rsid w:val="89DFEFA6"/>
    <w:rsid w:val="8A7F0753"/>
    <w:rsid w:val="8EC7C56E"/>
    <w:rsid w:val="8EEBC423"/>
    <w:rsid w:val="8F87BE7A"/>
    <w:rsid w:val="8FE23852"/>
    <w:rsid w:val="92F9F424"/>
    <w:rsid w:val="95F76498"/>
    <w:rsid w:val="97DD80A1"/>
    <w:rsid w:val="97F30F1A"/>
    <w:rsid w:val="987E21A4"/>
    <w:rsid w:val="99BDDE88"/>
    <w:rsid w:val="99E70152"/>
    <w:rsid w:val="99FE39AC"/>
    <w:rsid w:val="9AFE681D"/>
    <w:rsid w:val="9B151316"/>
    <w:rsid w:val="9B57C2CA"/>
    <w:rsid w:val="9B9F991A"/>
    <w:rsid w:val="9BCBE89E"/>
    <w:rsid w:val="9BEEF606"/>
    <w:rsid w:val="9BFF61B2"/>
    <w:rsid w:val="9CBB6C47"/>
    <w:rsid w:val="9D632606"/>
    <w:rsid w:val="9DF71D7A"/>
    <w:rsid w:val="9F29D576"/>
    <w:rsid w:val="9F7B1337"/>
    <w:rsid w:val="9FD65C4F"/>
    <w:rsid w:val="9FFE7785"/>
    <w:rsid w:val="9FFFBE0C"/>
    <w:rsid w:val="A1EABD1E"/>
    <w:rsid w:val="A53BAD90"/>
    <w:rsid w:val="A73F23D7"/>
    <w:rsid w:val="A7428BB9"/>
    <w:rsid w:val="A76F37C9"/>
    <w:rsid w:val="A7FC8C97"/>
    <w:rsid w:val="A7FE3187"/>
    <w:rsid w:val="AAD364EC"/>
    <w:rsid w:val="AB7F5144"/>
    <w:rsid w:val="AB8B93EF"/>
    <w:rsid w:val="ABD7C409"/>
    <w:rsid w:val="ACDFBEC9"/>
    <w:rsid w:val="AD2E4AED"/>
    <w:rsid w:val="AEB7BD94"/>
    <w:rsid w:val="AEF368A9"/>
    <w:rsid w:val="AF578FB8"/>
    <w:rsid w:val="AF6E889B"/>
    <w:rsid w:val="AF7F1557"/>
    <w:rsid w:val="AF8DA8C8"/>
    <w:rsid w:val="AFAF7AC7"/>
    <w:rsid w:val="AFBCCA0D"/>
    <w:rsid w:val="AFDEE1AE"/>
    <w:rsid w:val="AFDF738A"/>
    <w:rsid w:val="AFEFB0A1"/>
    <w:rsid w:val="AFF90D40"/>
    <w:rsid w:val="B12F18FB"/>
    <w:rsid w:val="B47E0E93"/>
    <w:rsid w:val="B54EE8D1"/>
    <w:rsid w:val="B5DB0DC2"/>
    <w:rsid w:val="B5EF681F"/>
    <w:rsid w:val="B5FD4766"/>
    <w:rsid w:val="B6BA3E6F"/>
    <w:rsid w:val="B6CA6726"/>
    <w:rsid w:val="B6FB4B96"/>
    <w:rsid w:val="B6FFF0B2"/>
    <w:rsid w:val="B76F840F"/>
    <w:rsid w:val="B7AFA55B"/>
    <w:rsid w:val="B7D6DD7C"/>
    <w:rsid w:val="B7DF82C0"/>
    <w:rsid w:val="B7EB6776"/>
    <w:rsid w:val="B7F6CB22"/>
    <w:rsid w:val="B7FFB2B4"/>
    <w:rsid w:val="B8DFB2D1"/>
    <w:rsid w:val="B9F4CB59"/>
    <w:rsid w:val="B9F79251"/>
    <w:rsid w:val="BB67C98C"/>
    <w:rsid w:val="BB6F09F0"/>
    <w:rsid w:val="BBBD9DFA"/>
    <w:rsid w:val="BBC1E2E5"/>
    <w:rsid w:val="BBCCC64E"/>
    <w:rsid w:val="BBEF8321"/>
    <w:rsid w:val="BBF2E8F4"/>
    <w:rsid w:val="BBF674CD"/>
    <w:rsid w:val="BBFF449D"/>
    <w:rsid w:val="BBFF51B9"/>
    <w:rsid w:val="BD373F5E"/>
    <w:rsid w:val="BD66BFCC"/>
    <w:rsid w:val="BD9FF799"/>
    <w:rsid w:val="BDD7370A"/>
    <w:rsid w:val="BDDEC346"/>
    <w:rsid w:val="BDF765F6"/>
    <w:rsid w:val="BDF7D555"/>
    <w:rsid w:val="BDFB04AE"/>
    <w:rsid w:val="BDFFCE5E"/>
    <w:rsid w:val="BE5F1B8A"/>
    <w:rsid w:val="BE761A4A"/>
    <w:rsid w:val="BEDD955D"/>
    <w:rsid w:val="BEE3616F"/>
    <w:rsid w:val="BEEEB20C"/>
    <w:rsid w:val="BEEF8C0B"/>
    <w:rsid w:val="BEF3B5F9"/>
    <w:rsid w:val="BEFD14A8"/>
    <w:rsid w:val="BF3EF8D9"/>
    <w:rsid w:val="BF4B6895"/>
    <w:rsid w:val="BF4F219E"/>
    <w:rsid w:val="BF5CE2F1"/>
    <w:rsid w:val="BF6F0374"/>
    <w:rsid w:val="BF779419"/>
    <w:rsid w:val="BF7D8A52"/>
    <w:rsid w:val="BF86510C"/>
    <w:rsid w:val="BFAB10F9"/>
    <w:rsid w:val="BFBF213C"/>
    <w:rsid w:val="BFC70A9E"/>
    <w:rsid w:val="BFCF745D"/>
    <w:rsid w:val="BFD7CA52"/>
    <w:rsid w:val="BFE9CDBE"/>
    <w:rsid w:val="BFEE9DC8"/>
    <w:rsid w:val="BFF73799"/>
    <w:rsid w:val="BFFBAF26"/>
    <w:rsid w:val="BFFDAF4E"/>
    <w:rsid w:val="BFFED92C"/>
    <w:rsid w:val="BFFF285A"/>
    <w:rsid w:val="BFFF6E85"/>
    <w:rsid w:val="C3BF336F"/>
    <w:rsid w:val="C4FF2E16"/>
    <w:rsid w:val="C7BEA93B"/>
    <w:rsid w:val="C7FDF77E"/>
    <w:rsid w:val="CBFF76E6"/>
    <w:rsid w:val="CDBE39F1"/>
    <w:rsid w:val="CEB1F295"/>
    <w:rsid w:val="CEBDB6CD"/>
    <w:rsid w:val="CEE77989"/>
    <w:rsid w:val="CF2F89E5"/>
    <w:rsid w:val="CF5F34B7"/>
    <w:rsid w:val="CF8F15B8"/>
    <w:rsid w:val="CF9FA51B"/>
    <w:rsid w:val="CFBB0B16"/>
    <w:rsid w:val="CFDFC9CE"/>
    <w:rsid w:val="CFF7AFE8"/>
    <w:rsid w:val="CFFBBF64"/>
    <w:rsid w:val="CFFC4C1F"/>
    <w:rsid w:val="CFFF1843"/>
    <w:rsid w:val="D3EEAE0D"/>
    <w:rsid w:val="D45A5E94"/>
    <w:rsid w:val="D45F0200"/>
    <w:rsid w:val="D4B73E24"/>
    <w:rsid w:val="D4DF1ED0"/>
    <w:rsid w:val="D5DF1ABA"/>
    <w:rsid w:val="D6AF963C"/>
    <w:rsid w:val="D6BB10BC"/>
    <w:rsid w:val="D6FFC4B0"/>
    <w:rsid w:val="D76F39F8"/>
    <w:rsid w:val="D7ABA519"/>
    <w:rsid w:val="D7FC7BC1"/>
    <w:rsid w:val="D7FDCD6B"/>
    <w:rsid w:val="D7FDD638"/>
    <w:rsid w:val="D7FFBF94"/>
    <w:rsid w:val="D94718D9"/>
    <w:rsid w:val="DAB94CF9"/>
    <w:rsid w:val="DACF8AC7"/>
    <w:rsid w:val="DB6EFD2E"/>
    <w:rsid w:val="DB9F5333"/>
    <w:rsid w:val="DBA3ED42"/>
    <w:rsid w:val="DBBED0A5"/>
    <w:rsid w:val="DBDFE4E2"/>
    <w:rsid w:val="DBF50975"/>
    <w:rsid w:val="DBF7BB69"/>
    <w:rsid w:val="DBFF440F"/>
    <w:rsid w:val="DBFF4AD5"/>
    <w:rsid w:val="DBFF4F75"/>
    <w:rsid w:val="DCFFDA3E"/>
    <w:rsid w:val="DD3F1363"/>
    <w:rsid w:val="DD7DE76E"/>
    <w:rsid w:val="DDD7A037"/>
    <w:rsid w:val="DDDB5C66"/>
    <w:rsid w:val="DDFFF0D4"/>
    <w:rsid w:val="DDFFF99A"/>
    <w:rsid w:val="DE5AE17D"/>
    <w:rsid w:val="DEA6CCC4"/>
    <w:rsid w:val="DEAAA036"/>
    <w:rsid w:val="DED952B2"/>
    <w:rsid w:val="DEDDC604"/>
    <w:rsid w:val="DEF89450"/>
    <w:rsid w:val="DEFDF725"/>
    <w:rsid w:val="DEFEA751"/>
    <w:rsid w:val="DEFF0FED"/>
    <w:rsid w:val="DF2D7654"/>
    <w:rsid w:val="DF37D231"/>
    <w:rsid w:val="DF5B39A4"/>
    <w:rsid w:val="DF6E9FFB"/>
    <w:rsid w:val="DF7B38FE"/>
    <w:rsid w:val="DF7F0712"/>
    <w:rsid w:val="DFAFA58B"/>
    <w:rsid w:val="DFDCA2BE"/>
    <w:rsid w:val="DFDD6D5B"/>
    <w:rsid w:val="DFEF24A1"/>
    <w:rsid w:val="DFF706D5"/>
    <w:rsid w:val="DFFBF0D6"/>
    <w:rsid w:val="DFFE8521"/>
    <w:rsid w:val="DFFFBBA8"/>
    <w:rsid w:val="E1657091"/>
    <w:rsid w:val="E17F6C12"/>
    <w:rsid w:val="E1FF9C04"/>
    <w:rsid w:val="E3261CA2"/>
    <w:rsid w:val="E3F7919D"/>
    <w:rsid w:val="E5DB3536"/>
    <w:rsid w:val="E79A3D85"/>
    <w:rsid w:val="E7E982C8"/>
    <w:rsid w:val="E7FF8F8A"/>
    <w:rsid w:val="E9CBD975"/>
    <w:rsid w:val="E9FE2F87"/>
    <w:rsid w:val="EA3E887E"/>
    <w:rsid w:val="EAB95279"/>
    <w:rsid w:val="EABE4DCD"/>
    <w:rsid w:val="EAFFC602"/>
    <w:rsid w:val="EB3DC989"/>
    <w:rsid w:val="EB3F1BCF"/>
    <w:rsid w:val="EB5F0021"/>
    <w:rsid w:val="EBED50C7"/>
    <w:rsid w:val="EBF6875B"/>
    <w:rsid w:val="EBFF479F"/>
    <w:rsid w:val="ECEECD78"/>
    <w:rsid w:val="ED774FE5"/>
    <w:rsid w:val="ED7AFA1F"/>
    <w:rsid w:val="EDAC4892"/>
    <w:rsid w:val="EDEBFE14"/>
    <w:rsid w:val="EDEDF651"/>
    <w:rsid w:val="EDF76868"/>
    <w:rsid w:val="EDFF87A0"/>
    <w:rsid w:val="EDFFA2FE"/>
    <w:rsid w:val="EE2570F1"/>
    <w:rsid w:val="EE5B1044"/>
    <w:rsid w:val="EE6DD4A6"/>
    <w:rsid w:val="EE77344E"/>
    <w:rsid w:val="EEADDA69"/>
    <w:rsid w:val="EED4B91B"/>
    <w:rsid w:val="EEF395BA"/>
    <w:rsid w:val="EF3A5EAA"/>
    <w:rsid w:val="EF5A7E6B"/>
    <w:rsid w:val="EF5F3BE5"/>
    <w:rsid w:val="EF6F1C7F"/>
    <w:rsid w:val="EF6FFDA5"/>
    <w:rsid w:val="EF9FB69E"/>
    <w:rsid w:val="EFABEDF7"/>
    <w:rsid w:val="EFBB28D8"/>
    <w:rsid w:val="EFBBA01C"/>
    <w:rsid w:val="EFCF5BFD"/>
    <w:rsid w:val="EFD3A216"/>
    <w:rsid w:val="EFD746CB"/>
    <w:rsid w:val="EFDB1D54"/>
    <w:rsid w:val="EFDEDD72"/>
    <w:rsid w:val="EFE13B6C"/>
    <w:rsid w:val="EFEFA495"/>
    <w:rsid w:val="EFFA9079"/>
    <w:rsid w:val="EFFDDAA6"/>
    <w:rsid w:val="EFFE88C9"/>
    <w:rsid w:val="F27E6227"/>
    <w:rsid w:val="F2F7EAF6"/>
    <w:rsid w:val="F3356CDA"/>
    <w:rsid w:val="F36A6106"/>
    <w:rsid w:val="F3BF71AD"/>
    <w:rsid w:val="F3BF9B51"/>
    <w:rsid w:val="F3CFFDCB"/>
    <w:rsid w:val="F3EED2C5"/>
    <w:rsid w:val="F3F5D53F"/>
    <w:rsid w:val="F3F648E0"/>
    <w:rsid w:val="F3FA36FC"/>
    <w:rsid w:val="F3FEF124"/>
    <w:rsid w:val="F3FF681D"/>
    <w:rsid w:val="F4FD5D48"/>
    <w:rsid w:val="F57D0225"/>
    <w:rsid w:val="F5A5CA76"/>
    <w:rsid w:val="F5AC6790"/>
    <w:rsid w:val="F5AFCCA0"/>
    <w:rsid w:val="F63FF7A7"/>
    <w:rsid w:val="F66FCE82"/>
    <w:rsid w:val="F673BF7B"/>
    <w:rsid w:val="F67D27D2"/>
    <w:rsid w:val="F6DB9502"/>
    <w:rsid w:val="F6FA68A9"/>
    <w:rsid w:val="F6FBFBAE"/>
    <w:rsid w:val="F6FFA5A6"/>
    <w:rsid w:val="F739B669"/>
    <w:rsid w:val="F73E4925"/>
    <w:rsid w:val="F77B3BA3"/>
    <w:rsid w:val="F77BC0A7"/>
    <w:rsid w:val="F77E8010"/>
    <w:rsid w:val="F7CF16D2"/>
    <w:rsid w:val="F7D756B3"/>
    <w:rsid w:val="F7E31BBE"/>
    <w:rsid w:val="F7E53374"/>
    <w:rsid w:val="F7E73834"/>
    <w:rsid w:val="F7F7EACE"/>
    <w:rsid w:val="F7FDE1AC"/>
    <w:rsid w:val="F7FF0AF8"/>
    <w:rsid w:val="F7FF85A2"/>
    <w:rsid w:val="F7FFEDCF"/>
    <w:rsid w:val="F8F87BCC"/>
    <w:rsid w:val="F8FC50EB"/>
    <w:rsid w:val="F9B7D618"/>
    <w:rsid w:val="F9BE076B"/>
    <w:rsid w:val="F9F625D1"/>
    <w:rsid w:val="F9FBB499"/>
    <w:rsid w:val="F9FD259E"/>
    <w:rsid w:val="FA67902F"/>
    <w:rsid w:val="FA7F4467"/>
    <w:rsid w:val="FABFCB7B"/>
    <w:rsid w:val="FABFE5D5"/>
    <w:rsid w:val="FADECE83"/>
    <w:rsid w:val="FB1CE982"/>
    <w:rsid w:val="FB5142AD"/>
    <w:rsid w:val="FB59346B"/>
    <w:rsid w:val="FB7E9F50"/>
    <w:rsid w:val="FB9A0087"/>
    <w:rsid w:val="FBB3EF65"/>
    <w:rsid w:val="FBC68347"/>
    <w:rsid w:val="FBCBCDB1"/>
    <w:rsid w:val="FBCF2434"/>
    <w:rsid w:val="FBD0AE8A"/>
    <w:rsid w:val="FBE74433"/>
    <w:rsid w:val="FBE7E636"/>
    <w:rsid w:val="FBEF5760"/>
    <w:rsid w:val="FBF70AD8"/>
    <w:rsid w:val="FBFD58B5"/>
    <w:rsid w:val="FBFE8BA6"/>
    <w:rsid w:val="FBFEA5BC"/>
    <w:rsid w:val="FBFF6265"/>
    <w:rsid w:val="FBFF672A"/>
    <w:rsid w:val="FBFFB9D8"/>
    <w:rsid w:val="FC5DC3F6"/>
    <w:rsid w:val="FC66B0D6"/>
    <w:rsid w:val="FC6707B1"/>
    <w:rsid w:val="FCAD5943"/>
    <w:rsid w:val="FCBBCE5E"/>
    <w:rsid w:val="FCCF6F8F"/>
    <w:rsid w:val="FCDFBD06"/>
    <w:rsid w:val="FD0DB215"/>
    <w:rsid w:val="FD3A7FAF"/>
    <w:rsid w:val="FD7A6645"/>
    <w:rsid w:val="FD9780F7"/>
    <w:rsid w:val="FD9FA64C"/>
    <w:rsid w:val="FDCB94BA"/>
    <w:rsid w:val="FDD5B657"/>
    <w:rsid w:val="FDD72DC3"/>
    <w:rsid w:val="FDDB58DE"/>
    <w:rsid w:val="FDEAB297"/>
    <w:rsid w:val="FDEF36AB"/>
    <w:rsid w:val="FDFF2D71"/>
    <w:rsid w:val="FDFF8ADA"/>
    <w:rsid w:val="FDFF8ADF"/>
    <w:rsid w:val="FE3F5F3B"/>
    <w:rsid w:val="FE45CE4E"/>
    <w:rsid w:val="FE791987"/>
    <w:rsid w:val="FE7DA104"/>
    <w:rsid w:val="FE7F00BC"/>
    <w:rsid w:val="FEB512F1"/>
    <w:rsid w:val="FED968EA"/>
    <w:rsid w:val="FEE3E378"/>
    <w:rsid w:val="FEE7BE5B"/>
    <w:rsid w:val="FF3A870B"/>
    <w:rsid w:val="FF3D6692"/>
    <w:rsid w:val="FF61E3BF"/>
    <w:rsid w:val="FF6F5542"/>
    <w:rsid w:val="FF770172"/>
    <w:rsid w:val="FF7754A6"/>
    <w:rsid w:val="FF7BA784"/>
    <w:rsid w:val="FF7EB306"/>
    <w:rsid w:val="FF7F08B0"/>
    <w:rsid w:val="FF7F7C29"/>
    <w:rsid w:val="FF8E84A7"/>
    <w:rsid w:val="FF97ED60"/>
    <w:rsid w:val="FF9F4FBD"/>
    <w:rsid w:val="FF9FABA2"/>
    <w:rsid w:val="FF9FBA05"/>
    <w:rsid w:val="FFAB67F0"/>
    <w:rsid w:val="FFAFC049"/>
    <w:rsid w:val="FFB5F9C2"/>
    <w:rsid w:val="FFB9F58F"/>
    <w:rsid w:val="FFBCB48A"/>
    <w:rsid w:val="FFC77D45"/>
    <w:rsid w:val="FFCEF8FB"/>
    <w:rsid w:val="FFD24E18"/>
    <w:rsid w:val="FFD6804E"/>
    <w:rsid w:val="FFD6B816"/>
    <w:rsid w:val="FFD7D30D"/>
    <w:rsid w:val="FFDB2C65"/>
    <w:rsid w:val="FFDF6071"/>
    <w:rsid w:val="FFDF86AC"/>
    <w:rsid w:val="FFDFA1F5"/>
    <w:rsid w:val="FFE598B2"/>
    <w:rsid w:val="FFE7EE9D"/>
    <w:rsid w:val="FFEB50BF"/>
    <w:rsid w:val="FFEE5A73"/>
    <w:rsid w:val="FFEF1725"/>
    <w:rsid w:val="FFEF3675"/>
    <w:rsid w:val="FFEF4F2A"/>
    <w:rsid w:val="FFEF730F"/>
    <w:rsid w:val="FFEF7A5E"/>
    <w:rsid w:val="FFEFC631"/>
    <w:rsid w:val="FFF34C62"/>
    <w:rsid w:val="FFF598B1"/>
    <w:rsid w:val="FFF5CD68"/>
    <w:rsid w:val="FFF6D787"/>
    <w:rsid w:val="FFF6F53A"/>
    <w:rsid w:val="FFF7AD5F"/>
    <w:rsid w:val="FFFA428A"/>
    <w:rsid w:val="FFFD36C4"/>
    <w:rsid w:val="FFFD59E7"/>
    <w:rsid w:val="FFFDC2E8"/>
    <w:rsid w:val="FFFDD001"/>
    <w:rsid w:val="FFFF0397"/>
    <w:rsid w:val="FFFF0881"/>
    <w:rsid w:val="FFFF3CD8"/>
    <w:rsid w:val="FFFF68EB"/>
    <w:rsid w:val="FFFF6D94"/>
    <w:rsid w:val="FFFF7EF3"/>
    <w:rsid w:val="FFFF9F1B"/>
    <w:rsid w:val="FFFF9F3F"/>
    <w:rsid w:val="FFFFDFAB"/>
    <w:rsid w:val="FFFFE1ED"/>
    <w:rsid w:val="FFFFE595"/>
    <w:rsid w:val="FFFFF1F2"/>
    <w:rsid w:val="FFFFF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3"/>
    <w:qFormat/>
    <w:uiPriority w:val="0"/>
    <w:pPr>
      <w:keepNext/>
      <w:keepLines/>
      <w:spacing w:before="100" w:beforeAutospacing="1" w:after="100" w:afterAutospacing="1" w:line="160" w:lineRule="atLeast"/>
      <w:outlineLvl w:val="2"/>
    </w:pPr>
    <w:rPr>
      <w:b/>
      <w:bCs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36"/>
    <w:semiHidden/>
    <w:unhideWhenUsed/>
    <w:qFormat/>
    <w:uiPriority w:val="99"/>
    <w:rPr>
      <w:b/>
      <w:bCs/>
    </w:rPr>
  </w:style>
  <w:style w:type="paragraph" w:styleId="4">
    <w:name w:val="annotation text"/>
    <w:basedOn w:val="1"/>
    <w:link w:val="35"/>
    <w:semiHidden/>
    <w:unhideWhenUsed/>
    <w:qFormat/>
    <w:uiPriority w:val="99"/>
    <w:pPr>
      <w:jc w:val="left"/>
    </w:pPr>
  </w:style>
  <w:style w:type="paragraph" w:styleId="5">
    <w:name w:val="Document Map"/>
    <w:basedOn w:val="1"/>
    <w:link w:val="33"/>
    <w:semiHidden/>
    <w:qFormat/>
    <w:uiPriority w:val="0"/>
    <w:pPr>
      <w:shd w:val="clear" w:color="auto" w:fill="000080"/>
    </w:pPr>
    <w:rPr>
      <w:szCs w:val="20"/>
    </w:rPr>
  </w:style>
  <w:style w:type="paragraph" w:styleId="6">
    <w:name w:val="Body Text"/>
    <w:basedOn w:val="1"/>
    <w:link w:val="28"/>
    <w:qFormat/>
    <w:uiPriority w:val="0"/>
    <w:pPr>
      <w:spacing w:line="260" w:lineRule="exact"/>
    </w:pPr>
    <w:rPr>
      <w:sz w:val="18"/>
      <w:szCs w:val="20"/>
    </w:rPr>
  </w:style>
  <w:style w:type="paragraph" w:styleId="7">
    <w:name w:val="Date"/>
    <w:basedOn w:val="1"/>
    <w:next w:val="1"/>
    <w:link w:val="24"/>
    <w:qFormat/>
    <w:uiPriority w:val="0"/>
    <w:pPr>
      <w:ind w:left="100" w:leftChars="2500"/>
    </w:pPr>
  </w:style>
  <w:style w:type="paragraph" w:styleId="8">
    <w:name w:val="Body Text Indent 2"/>
    <w:basedOn w:val="1"/>
    <w:link w:val="26"/>
    <w:qFormat/>
    <w:uiPriority w:val="0"/>
    <w:pPr>
      <w:spacing w:line="340" w:lineRule="exact"/>
      <w:ind w:firstLine="420"/>
    </w:pPr>
    <w:rPr>
      <w:szCs w:val="20"/>
    </w:rPr>
  </w:style>
  <w:style w:type="paragraph" w:styleId="9">
    <w:name w:val="Balloon Text"/>
    <w:basedOn w:val="1"/>
    <w:link w:val="25"/>
    <w:qFormat/>
    <w:uiPriority w:val="0"/>
    <w:rPr>
      <w:sz w:val="18"/>
      <w:szCs w:val="18"/>
    </w:rPr>
  </w:style>
  <w:style w:type="paragraph" w:styleId="10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0"/>
    <w:pPr>
      <w:jc w:val="center"/>
    </w:pPr>
    <w:rPr>
      <w:szCs w:val="21"/>
    </w:rPr>
  </w:style>
  <w:style w:type="paragraph" w:styleId="13">
    <w:name w:val="Body Text Indent 3"/>
    <w:basedOn w:val="1"/>
    <w:link w:val="27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5">
    <w:name w:val="index 1"/>
    <w:basedOn w:val="1"/>
    <w:next w:val="1"/>
    <w:qFormat/>
    <w:uiPriority w:val="0"/>
  </w:style>
  <w:style w:type="character" w:styleId="17">
    <w:name w:val="page number"/>
    <w:basedOn w:val="16"/>
    <w:qFormat/>
    <w:uiPriority w:val="0"/>
  </w:style>
  <w:style w:type="character" w:styleId="18">
    <w:name w:val="annotation reference"/>
    <w:basedOn w:val="16"/>
    <w:semiHidden/>
    <w:unhideWhenUsed/>
    <w:qFormat/>
    <w:uiPriority w:val="99"/>
    <w:rPr>
      <w:sz w:val="21"/>
      <w:szCs w:val="21"/>
    </w:rPr>
  </w:style>
  <w:style w:type="table" w:styleId="20">
    <w:name w:val="Table Grid"/>
    <w:basedOn w:val="1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1">
    <w:name w:val="页眉 字符"/>
    <w:basedOn w:val="16"/>
    <w:link w:val="11"/>
    <w:qFormat/>
    <w:uiPriority w:val="0"/>
    <w:rPr>
      <w:sz w:val="18"/>
      <w:szCs w:val="18"/>
    </w:rPr>
  </w:style>
  <w:style w:type="character" w:customStyle="1" w:styleId="22">
    <w:name w:val="页脚 字符"/>
    <w:basedOn w:val="16"/>
    <w:link w:val="10"/>
    <w:qFormat/>
    <w:uiPriority w:val="99"/>
    <w:rPr>
      <w:sz w:val="18"/>
      <w:szCs w:val="18"/>
    </w:rPr>
  </w:style>
  <w:style w:type="character" w:customStyle="1" w:styleId="23">
    <w:name w:val="标题 3 字符"/>
    <w:basedOn w:val="16"/>
    <w:link w:val="2"/>
    <w:qFormat/>
    <w:uiPriority w:val="0"/>
    <w:rPr>
      <w:rFonts w:ascii="Times New Roman" w:hAnsi="Times New Roman" w:eastAsia="宋体" w:cs="Times New Roman"/>
      <w:b/>
      <w:bCs/>
      <w:szCs w:val="32"/>
    </w:rPr>
  </w:style>
  <w:style w:type="character" w:customStyle="1" w:styleId="24">
    <w:name w:val="日期 字符"/>
    <w:basedOn w:val="16"/>
    <w:link w:val="7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5">
    <w:name w:val="批注框文本 字符"/>
    <w:basedOn w:val="16"/>
    <w:link w:val="9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正文文本缩进 2 字符"/>
    <w:basedOn w:val="16"/>
    <w:link w:val="8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7">
    <w:name w:val="正文文本缩进 3 字符"/>
    <w:basedOn w:val="16"/>
    <w:link w:val="13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28">
    <w:name w:val="正文文本 字符"/>
    <w:basedOn w:val="16"/>
    <w:link w:val="6"/>
    <w:qFormat/>
    <w:uiPriority w:val="0"/>
    <w:rPr>
      <w:rFonts w:ascii="Times New Roman" w:hAnsi="Times New Roman" w:eastAsia="宋体" w:cs="Times New Roman"/>
      <w:sz w:val="18"/>
      <w:szCs w:val="20"/>
    </w:rPr>
  </w:style>
  <w:style w:type="paragraph" w:customStyle="1" w:styleId="29">
    <w:name w:val="基准页脚样式"/>
    <w:basedOn w:val="6"/>
    <w:qFormat/>
    <w:uiPriority w:val="0"/>
    <w:pPr>
      <w:spacing w:line="240" w:lineRule="auto"/>
      <w:jc w:val="center"/>
    </w:pPr>
    <w:rPr>
      <w:rFonts w:ascii="宋体" w:hAnsi="宋体"/>
      <w:b/>
      <w:bCs/>
      <w:sz w:val="21"/>
      <w:szCs w:val="36"/>
    </w:rPr>
  </w:style>
  <w:style w:type="paragraph" w:customStyle="1" w:styleId="30">
    <w:name w:val="sams正文首行缩进"/>
    <w:basedOn w:val="1"/>
    <w:qFormat/>
    <w:uiPriority w:val="0"/>
    <w:pPr>
      <w:spacing w:line="360" w:lineRule="auto"/>
      <w:ind w:left="200" w:firstLine="192" w:firstLineChars="192"/>
    </w:pPr>
    <w:rPr>
      <w:rFonts w:hint="eastAsia" w:ascii="宋体" w:hAnsi="宋体"/>
      <w:sz w:val="28"/>
      <w:szCs w:val="28"/>
    </w:rPr>
  </w:style>
  <w:style w:type="character" w:customStyle="1" w:styleId="31">
    <w:name w:val="表内 Char"/>
    <w:basedOn w:val="16"/>
    <w:qFormat/>
    <w:uiPriority w:val="0"/>
    <w:rPr>
      <w:rFonts w:eastAsia="宋体"/>
      <w:kern w:val="2"/>
      <w:sz w:val="21"/>
      <w:szCs w:val="28"/>
      <w:lang w:val="en-US" w:eastAsia="zh-CN" w:bidi="ar-SA"/>
    </w:rPr>
  </w:style>
  <w:style w:type="paragraph" w:styleId="32">
    <w:name w:val="List Paragraph"/>
    <w:basedOn w:val="1"/>
    <w:qFormat/>
    <w:uiPriority w:val="34"/>
    <w:pPr>
      <w:ind w:firstLine="420" w:firstLineChars="200"/>
    </w:pPr>
  </w:style>
  <w:style w:type="character" w:customStyle="1" w:styleId="33">
    <w:name w:val="文档结构图 字符"/>
    <w:basedOn w:val="16"/>
    <w:link w:val="5"/>
    <w:semiHidden/>
    <w:qFormat/>
    <w:uiPriority w:val="0"/>
    <w:rPr>
      <w:rFonts w:ascii="Times New Roman" w:hAnsi="Times New Roman" w:eastAsia="宋体" w:cs="Times New Roman"/>
      <w:szCs w:val="20"/>
      <w:shd w:val="clear" w:color="auto" w:fill="000080"/>
    </w:rPr>
  </w:style>
  <w:style w:type="character" w:customStyle="1" w:styleId="34">
    <w:name w:val="num"/>
    <w:qFormat/>
    <w:uiPriority w:val="0"/>
    <w:rPr>
      <w:b/>
      <w:color w:val="FF7800"/>
    </w:rPr>
  </w:style>
  <w:style w:type="character" w:customStyle="1" w:styleId="35">
    <w:name w:val="批注文字 字符"/>
    <w:basedOn w:val="16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6">
    <w:name w:val="批注主题 字符"/>
    <w:basedOn w:val="35"/>
    <w:link w:val="3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paragraph" w:customStyle="1" w:styleId="37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41</Pages>
  <Words>19082</Words>
  <Characters>21396</Characters>
  <Lines>190</Lines>
  <Paragraphs>53</Paragraphs>
  <TotalTime>17</TotalTime>
  <ScaleCrop>false</ScaleCrop>
  <LinksUpToDate>false</LinksUpToDate>
  <CharactersWithSpaces>21595</CharactersWithSpaces>
  <Application>WPS Office_10.1.0.7525_F1E327BC-269C-435d-A152-05C5408002CA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2022-10-04T10:54:00Z</dcterms:created>
  <dc:creator>李光东</dc:creator>
  <cp:lastModifiedBy>李光东</cp:lastModifiedBy>
  <cp:lastPrinted>2022-11-23T16:29:00Z</cp:lastPrinted>
  <dcterms:modified xsi:type="dcterms:W3CDTF">2022-11-22T09:30:30Z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2052-10.1.0.7525</vt:lpwstr>
  </property>
  <property fmtid="{D5CDD505-2E9C-101B-9397-08002B2CF9AE}" pid="3" name="ICV">
    <vt:lpwstr>72674DC55F5E4A7789F285A62CA667A7</vt:lpwstr>
  </property>
</Properties>
</file>