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F32D7F" w14:textId="3C5CCF85" w:rsidR="00E22BA0" w:rsidRPr="003778F2" w:rsidRDefault="009C3EF9" w:rsidP="009C3EF9">
      <w:pPr>
        <w:spacing w:beforeLines="50" w:before="156" w:line="560" w:lineRule="exact"/>
        <w:jc w:val="center"/>
        <w:rPr>
          <w:rFonts w:ascii="华文中宋" w:eastAsia="华文中宋" w:hAnsi="华文中宋"/>
          <w:b/>
          <w:sz w:val="36"/>
          <w:szCs w:val="36"/>
        </w:rPr>
      </w:pPr>
      <w:r>
        <w:rPr>
          <w:rFonts w:ascii="华文中宋" w:eastAsia="华文中宋" w:hAnsi="华文中宋" w:hint="eastAsia"/>
          <w:b/>
          <w:sz w:val="36"/>
          <w:szCs w:val="36"/>
        </w:rPr>
        <w:t>国家铁路局</w:t>
      </w:r>
      <w:r w:rsidR="007D5707" w:rsidRPr="007D5707">
        <w:rPr>
          <w:rFonts w:ascii="华文中宋" w:eastAsia="华文中宋" w:hAnsi="华文中宋" w:hint="eastAsia"/>
          <w:b/>
          <w:sz w:val="36"/>
          <w:szCs w:val="36"/>
        </w:rPr>
        <w:t>关于</w:t>
      </w:r>
      <w:r w:rsidR="007D5707" w:rsidRPr="007D5707">
        <w:rPr>
          <w:rFonts w:ascii="华文中宋" w:eastAsia="华文中宋" w:hAnsi="华文中宋"/>
          <w:b/>
          <w:sz w:val="36"/>
          <w:szCs w:val="36"/>
        </w:rPr>
        <w:t>《铁路</w:t>
      </w:r>
      <w:r w:rsidR="009A77D7">
        <w:rPr>
          <w:rFonts w:ascii="华文中宋" w:eastAsia="华文中宋" w:hAnsi="华文中宋" w:hint="eastAsia"/>
          <w:b/>
          <w:sz w:val="36"/>
          <w:szCs w:val="36"/>
        </w:rPr>
        <w:t>专用设备</w:t>
      </w:r>
      <w:r w:rsidR="009A77D7">
        <w:rPr>
          <w:rFonts w:ascii="华文中宋" w:eastAsia="华文中宋" w:hAnsi="华文中宋"/>
          <w:b/>
          <w:sz w:val="36"/>
          <w:szCs w:val="36"/>
        </w:rPr>
        <w:t>生产</w:t>
      </w:r>
      <w:r w:rsidR="009A77D7">
        <w:rPr>
          <w:rFonts w:ascii="华文中宋" w:eastAsia="华文中宋" w:hAnsi="华文中宋" w:hint="eastAsia"/>
          <w:b/>
          <w:sz w:val="36"/>
          <w:szCs w:val="36"/>
        </w:rPr>
        <w:t>企业</w:t>
      </w:r>
      <w:r w:rsidR="007D5707" w:rsidRPr="007D5707">
        <w:rPr>
          <w:rFonts w:ascii="华文中宋" w:eastAsia="华文中宋" w:hAnsi="华文中宋"/>
          <w:b/>
          <w:sz w:val="36"/>
          <w:szCs w:val="36"/>
        </w:rPr>
        <w:t>信用管理暂行办法》的编制</w:t>
      </w:r>
      <w:r w:rsidR="009A77D7">
        <w:rPr>
          <w:rFonts w:ascii="华文中宋" w:eastAsia="华文中宋" w:hAnsi="华文中宋" w:hint="eastAsia"/>
          <w:b/>
          <w:sz w:val="36"/>
          <w:szCs w:val="36"/>
        </w:rPr>
        <w:t>情况</w:t>
      </w:r>
      <w:r w:rsidR="007D5707" w:rsidRPr="007D5707">
        <w:rPr>
          <w:rFonts w:ascii="华文中宋" w:eastAsia="华文中宋" w:hAnsi="华文中宋"/>
          <w:b/>
          <w:sz w:val="36"/>
          <w:szCs w:val="36"/>
        </w:rPr>
        <w:t>说明</w:t>
      </w:r>
    </w:p>
    <w:p w14:paraId="41B3CDBE" w14:textId="4FDCD8D8" w:rsidR="00AE751C" w:rsidRPr="004E2A4E" w:rsidRDefault="004E2A4E" w:rsidP="00DB4182">
      <w:pPr>
        <w:spacing w:beforeLines="50" w:before="156" w:line="560" w:lineRule="exact"/>
        <w:ind w:firstLine="646"/>
        <w:rPr>
          <w:rFonts w:ascii="黑体" w:eastAsia="黑体" w:hAnsi="黑体"/>
          <w:szCs w:val="32"/>
        </w:rPr>
      </w:pPr>
      <w:r w:rsidRPr="004E2A4E">
        <w:rPr>
          <w:rFonts w:ascii="黑体" w:eastAsia="黑体" w:hAnsi="黑体" w:hint="eastAsia"/>
          <w:szCs w:val="32"/>
        </w:rPr>
        <w:t>一、</w:t>
      </w:r>
      <w:r w:rsidR="00AE751C" w:rsidRPr="004E2A4E">
        <w:rPr>
          <w:rFonts w:ascii="黑体" w:eastAsia="黑体" w:hAnsi="黑体" w:hint="eastAsia"/>
          <w:szCs w:val="32"/>
        </w:rPr>
        <w:t>编制必要性</w:t>
      </w:r>
    </w:p>
    <w:p w14:paraId="77357233" w14:textId="77777777" w:rsidR="009C406F" w:rsidRPr="008E42D2" w:rsidRDefault="00606E83" w:rsidP="008E42D2">
      <w:pPr>
        <w:spacing w:line="560" w:lineRule="exact"/>
        <w:ind w:firstLine="646"/>
        <w:rPr>
          <w:rFonts w:eastAsia="仿宋"/>
          <w:szCs w:val="32"/>
        </w:rPr>
      </w:pPr>
      <w:r w:rsidRPr="008E42D2">
        <w:rPr>
          <w:rFonts w:eastAsia="仿宋" w:hint="eastAsia"/>
          <w:szCs w:val="32"/>
        </w:rPr>
        <w:t>2016年</w:t>
      </w:r>
      <w:r w:rsidRPr="008E42D2">
        <w:rPr>
          <w:rFonts w:eastAsia="仿宋"/>
          <w:szCs w:val="32"/>
        </w:rPr>
        <w:t>，</w:t>
      </w:r>
      <w:r w:rsidR="003D5DAE" w:rsidRPr="008E42D2">
        <w:rPr>
          <w:rFonts w:eastAsia="仿宋" w:hint="eastAsia"/>
          <w:szCs w:val="32"/>
        </w:rPr>
        <w:t>习总书记</w:t>
      </w:r>
      <w:r w:rsidR="003D5DAE" w:rsidRPr="008E42D2">
        <w:rPr>
          <w:rFonts w:eastAsia="仿宋"/>
          <w:szCs w:val="32"/>
        </w:rPr>
        <w:t>在</w:t>
      </w:r>
      <w:r w:rsidR="00235156" w:rsidRPr="008E42D2">
        <w:rPr>
          <w:rFonts w:eastAsia="仿宋" w:hint="eastAsia"/>
          <w:szCs w:val="32"/>
        </w:rPr>
        <w:t>中央深改组第二十五次会议上指出</w:t>
      </w:r>
      <w:r w:rsidR="002F100F" w:rsidRPr="008E42D2">
        <w:rPr>
          <w:rFonts w:eastAsia="仿宋" w:hint="eastAsia"/>
          <w:szCs w:val="32"/>
        </w:rPr>
        <w:t>，</w:t>
      </w:r>
      <w:r w:rsidR="00732EA1" w:rsidRPr="008E42D2">
        <w:rPr>
          <w:rFonts w:eastAsia="仿宋" w:hint="eastAsia"/>
          <w:szCs w:val="32"/>
        </w:rPr>
        <w:t>要</w:t>
      </w:r>
      <w:r w:rsidR="00235156" w:rsidRPr="008E42D2">
        <w:rPr>
          <w:rFonts w:eastAsia="仿宋" w:hint="eastAsia"/>
          <w:szCs w:val="32"/>
        </w:rPr>
        <w:t>构建“一处失信、处处受限”的信用惩戒大格局，让失信者寸步难行。</w:t>
      </w:r>
      <w:r w:rsidR="00892BBA" w:rsidRPr="008E42D2">
        <w:rPr>
          <w:rFonts w:eastAsia="仿宋" w:hint="eastAsia"/>
          <w:szCs w:val="32"/>
        </w:rPr>
        <w:t>同年</w:t>
      </w:r>
      <w:r w:rsidR="00D167CB" w:rsidRPr="008E42D2">
        <w:rPr>
          <w:rFonts w:eastAsia="仿宋" w:hint="eastAsia"/>
          <w:szCs w:val="32"/>
        </w:rPr>
        <w:t>，</w:t>
      </w:r>
      <w:r w:rsidR="00D167CB" w:rsidRPr="008E42D2">
        <w:rPr>
          <w:rFonts w:eastAsia="仿宋"/>
          <w:szCs w:val="32"/>
        </w:rPr>
        <w:t>国务院发布了</w:t>
      </w:r>
      <w:r w:rsidR="00D167CB" w:rsidRPr="008E42D2">
        <w:rPr>
          <w:rFonts w:eastAsia="仿宋" w:hint="eastAsia"/>
          <w:szCs w:val="32"/>
        </w:rPr>
        <w:t>《</w:t>
      </w:r>
      <w:r w:rsidR="00D167CB" w:rsidRPr="008E42D2">
        <w:rPr>
          <w:rFonts w:eastAsia="仿宋"/>
          <w:szCs w:val="32"/>
        </w:rPr>
        <w:t>国务院关于建立完善守信联合激励和失信联合惩戒制度加快推进社会诚信建设的指导意见》（国发〔2016〕33号）</w:t>
      </w:r>
      <w:r w:rsidR="00D971A0" w:rsidRPr="008E42D2">
        <w:rPr>
          <w:rFonts w:eastAsia="仿宋" w:hint="eastAsia"/>
          <w:szCs w:val="32"/>
        </w:rPr>
        <w:t>。</w:t>
      </w:r>
      <w:r w:rsidR="00BF2DD9" w:rsidRPr="008E42D2">
        <w:rPr>
          <w:rFonts w:eastAsia="仿宋" w:hint="eastAsia"/>
          <w:szCs w:val="32"/>
        </w:rPr>
        <w:t>安监</w:t>
      </w:r>
      <w:r w:rsidR="00A01563" w:rsidRPr="008E42D2">
        <w:rPr>
          <w:rFonts w:eastAsia="仿宋" w:hint="eastAsia"/>
          <w:szCs w:val="32"/>
        </w:rPr>
        <w:t>总局</w:t>
      </w:r>
      <w:r w:rsidR="00BF2DD9" w:rsidRPr="008E42D2">
        <w:rPr>
          <w:rFonts w:eastAsia="仿宋"/>
          <w:szCs w:val="32"/>
        </w:rPr>
        <w:t>、</w:t>
      </w:r>
      <w:r w:rsidR="002D1C25" w:rsidRPr="008E42D2">
        <w:rPr>
          <w:rFonts w:eastAsia="仿宋" w:hint="eastAsia"/>
          <w:szCs w:val="32"/>
        </w:rPr>
        <w:t>食药监</w:t>
      </w:r>
      <w:r w:rsidR="00A01563" w:rsidRPr="008E42D2">
        <w:rPr>
          <w:rFonts w:eastAsia="仿宋" w:hint="eastAsia"/>
          <w:szCs w:val="32"/>
        </w:rPr>
        <w:t>局</w:t>
      </w:r>
      <w:r w:rsidR="002D1C25" w:rsidRPr="008E42D2">
        <w:rPr>
          <w:rFonts w:eastAsia="仿宋"/>
          <w:szCs w:val="32"/>
        </w:rPr>
        <w:t>、</w:t>
      </w:r>
      <w:r w:rsidR="00447325" w:rsidRPr="008E42D2">
        <w:rPr>
          <w:rFonts w:eastAsia="仿宋" w:hint="eastAsia"/>
          <w:szCs w:val="32"/>
        </w:rPr>
        <w:t>民政</w:t>
      </w:r>
      <w:r w:rsidR="00A01563" w:rsidRPr="008E42D2">
        <w:rPr>
          <w:rFonts w:eastAsia="仿宋" w:hint="eastAsia"/>
          <w:szCs w:val="32"/>
        </w:rPr>
        <w:t>部</w:t>
      </w:r>
      <w:r w:rsidR="00447325" w:rsidRPr="008E42D2">
        <w:rPr>
          <w:rFonts w:eastAsia="仿宋"/>
          <w:szCs w:val="32"/>
        </w:rPr>
        <w:t>、</w:t>
      </w:r>
      <w:r w:rsidR="00447325" w:rsidRPr="008E42D2">
        <w:rPr>
          <w:rFonts w:eastAsia="仿宋" w:hint="eastAsia"/>
          <w:szCs w:val="32"/>
        </w:rPr>
        <w:t>住建</w:t>
      </w:r>
      <w:r w:rsidR="00A01563" w:rsidRPr="008E42D2">
        <w:rPr>
          <w:rFonts w:eastAsia="仿宋" w:hint="eastAsia"/>
          <w:szCs w:val="32"/>
        </w:rPr>
        <w:t>部</w:t>
      </w:r>
      <w:r w:rsidR="00447325" w:rsidRPr="008E42D2">
        <w:rPr>
          <w:rFonts w:eastAsia="仿宋" w:hint="eastAsia"/>
          <w:szCs w:val="32"/>
        </w:rPr>
        <w:t>、</w:t>
      </w:r>
      <w:r w:rsidR="00BF2DD9" w:rsidRPr="008E42D2">
        <w:rPr>
          <w:rFonts w:eastAsia="仿宋" w:hint="eastAsia"/>
          <w:szCs w:val="32"/>
        </w:rPr>
        <w:t>海关</w:t>
      </w:r>
      <w:r w:rsidR="00A01563" w:rsidRPr="008E42D2">
        <w:rPr>
          <w:rFonts w:eastAsia="仿宋" w:hint="eastAsia"/>
          <w:szCs w:val="32"/>
        </w:rPr>
        <w:t>总署</w:t>
      </w:r>
      <w:r w:rsidR="00BF2DD9" w:rsidRPr="008E42D2">
        <w:rPr>
          <w:rFonts w:eastAsia="仿宋" w:hint="eastAsia"/>
          <w:szCs w:val="32"/>
        </w:rPr>
        <w:t>等</w:t>
      </w:r>
      <w:r w:rsidR="00855338" w:rsidRPr="008E42D2">
        <w:rPr>
          <w:rFonts w:eastAsia="仿宋"/>
          <w:szCs w:val="32"/>
        </w:rPr>
        <w:t>行业主管部门</w:t>
      </w:r>
      <w:r w:rsidR="00B0634C" w:rsidRPr="008E42D2">
        <w:rPr>
          <w:rFonts w:eastAsia="仿宋" w:hint="eastAsia"/>
          <w:szCs w:val="32"/>
        </w:rPr>
        <w:t>分别</w:t>
      </w:r>
      <w:r w:rsidR="00123933" w:rsidRPr="008E42D2">
        <w:rPr>
          <w:rFonts w:eastAsia="仿宋" w:hint="eastAsia"/>
          <w:szCs w:val="32"/>
        </w:rPr>
        <w:t>制定发布了</w:t>
      </w:r>
      <w:r w:rsidR="00E212CB" w:rsidRPr="008E42D2">
        <w:rPr>
          <w:rFonts w:eastAsia="仿宋" w:hint="eastAsia"/>
          <w:szCs w:val="32"/>
        </w:rPr>
        <w:t>各领域</w:t>
      </w:r>
      <w:r w:rsidR="0067005F" w:rsidRPr="008E42D2">
        <w:rPr>
          <w:rFonts w:eastAsia="仿宋" w:hint="eastAsia"/>
          <w:szCs w:val="32"/>
        </w:rPr>
        <w:t>的</w:t>
      </w:r>
      <w:r w:rsidR="00E212CB" w:rsidRPr="008E42D2">
        <w:rPr>
          <w:rFonts w:eastAsia="仿宋"/>
          <w:szCs w:val="32"/>
        </w:rPr>
        <w:t>信用管理办法。</w:t>
      </w:r>
    </w:p>
    <w:p w14:paraId="0E0DDDDE" w14:textId="6D85978E" w:rsidR="007D6B9A" w:rsidRPr="008E42D2" w:rsidRDefault="00DA129C" w:rsidP="008E42D2">
      <w:pPr>
        <w:spacing w:line="560" w:lineRule="exact"/>
        <w:ind w:firstLine="646"/>
        <w:rPr>
          <w:rFonts w:eastAsia="仿宋"/>
          <w:szCs w:val="32"/>
        </w:rPr>
      </w:pPr>
      <w:r w:rsidRPr="008E42D2">
        <w:rPr>
          <w:rFonts w:eastAsia="仿宋" w:hint="eastAsia"/>
          <w:szCs w:val="32"/>
        </w:rPr>
        <w:t>在交通运输领域</w:t>
      </w:r>
      <w:r w:rsidR="00486737" w:rsidRPr="008E42D2">
        <w:rPr>
          <w:rFonts w:eastAsia="仿宋"/>
          <w:szCs w:val="32"/>
        </w:rPr>
        <w:t>，</w:t>
      </w:r>
      <w:r w:rsidR="000A1540" w:rsidRPr="008E42D2">
        <w:rPr>
          <w:rFonts w:eastAsia="仿宋" w:hint="eastAsia"/>
          <w:szCs w:val="32"/>
        </w:rPr>
        <w:t>交通运输部</w:t>
      </w:r>
      <w:r w:rsidR="000A1540" w:rsidRPr="008E42D2">
        <w:rPr>
          <w:rFonts w:eastAsia="仿宋"/>
          <w:szCs w:val="32"/>
        </w:rPr>
        <w:t>于</w:t>
      </w:r>
      <w:r w:rsidR="000A1540" w:rsidRPr="008E42D2">
        <w:rPr>
          <w:rFonts w:eastAsia="仿宋" w:hint="eastAsia"/>
          <w:szCs w:val="32"/>
        </w:rPr>
        <w:t>2017年9月</w:t>
      </w:r>
      <w:r w:rsidR="000A1540" w:rsidRPr="008E42D2">
        <w:rPr>
          <w:rFonts w:eastAsia="仿宋"/>
          <w:szCs w:val="32"/>
        </w:rPr>
        <w:t>发布了</w:t>
      </w:r>
      <w:r w:rsidR="000A1540" w:rsidRPr="008E42D2">
        <w:rPr>
          <w:rFonts w:eastAsia="仿宋" w:hint="eastAsia"/>
          <w:szCs w:val="32"/>
        </w:rPr>
        <w:t>《水路运输市场信用信息管理办法（试行）</w:t>
      </w:r>
      <w:r w:rsidR="000A1540" w:rsidRPr="008E42D2">
        <w:rPr>
          <w:rFonts w:eastAsia="仿宋"/>
          <w:szCs w:val="32"/>
        </w:rPr>
        <w:t>》</w:t>
      </w:r>
      <w:r w:rsidR="000A1540" w:rsidRPr="008E42D2">
        <w:rPr>
          <w:rFonts w:eastAsia="仿宋" w:hint="eastAsia"/>
          <w:szCs w:val="32"/>
        </w:rPr>
        <w:t>（交办水〔</w:t>
      </w:r>
      <w:r w:rsidR="000A1540" w:rsidRPr="008E42D2">
        <w:rPr>
          <w:rFonts w:eastAsia="仿宋"/>
          <w:szCs w:val="32"/>
        </w:rPr>
        <w:t>2017〕128号）；</w:t>
      </w:r>
      <w:r w:rsidR="00E55CE6" w:rsidRPr="008E42D2">
        <w:rPr>
          <w:rFonts w:eastAsia="仿宋" w:hint="eastAsia"/>
          <w:szCs w:val="32"/>
        </w:rPr>
        <w:t>国家</w:t>
      </w:r>
      <w:r w:rsidR="00E55CE6" w:rsidRPr="008E42D2">
        <w:rPr>
          <w:rFonts w:eastAsia="仿宋"/>
          <w:szCs w:val="32"/>
        </w:rPr>
        <w:t>民航局于</w:t>
      </w:r>
      <w:r w:rsidR="0099427B" w:rsidRPr="008E42D2">
        <w:rPr>
          <w:rFonts w:eastAsia="仿宋" w:hint="eastAsia"/>
          <w:szCs w:val="32"/>
        </w:rPr>
        <w:t>2017年11月</w:t>
      </w:r>
      <w:r w:rsidR="0099427B" w:rsidRPr="008E42D2">
        <w:rPr>
          <w:rFonts w:eastAsia="仿宋"/>
          <w:szCs w:val="32"/>
        </w:rPr>
        <w:t>发布了</w:t>
      </w:r>
      <w:r w:rsidR="0099427B" w:rsidRPr="008E42D2">
        <w:rPr>
          <w:rFonts w:eastAsia="仿宋" w:hint="eastAsia"/>
          <w:szCs w:val="32"/>
        </w:rPr>
        <w:t>《民航行业信用管理办法</w:t>
      </w:r>
      <w:r w:rsidR="0099427B" w:rsidRPr="008E42D2">
        <w:rPr>
          <w:rFonts w:eastAsia="仿宋"/>
          <w:szCs w:val="32"/>
        </w:rPr>
        <w:t>》</w:t>
      </w:r>
      <w:r w:rsidR="0099427B" w:rsidRPr="008E42D2">
        <w:rPr>
          <w:rFonts w:eastAsia="仿宋" w:hint="eastAsia"/>
          <w:szCs w:val="32"/>
        </w:rPr>
        <w:t>（民航发〔</w:t>
      </w:r>
      <w:r w:rsidR="0099427B" w:rsidRPr="008E42D2">
        <w:rPr>
          <w:rFonts w:eastAsia="仿宋"/>
          <w:szCs w:val="32"/>
        </w:rPr>
        <w:t>2017〕136号</w:t>
      </w:r>
      <w:r w:rsidR="0099427B" w:rsidRPr="008E42D2">
        <w:rPr>
          <w:rFonts w:eastAsia="仿宋" w:hint="eastAsia"/>
          <w:szCs w:val="32"/>
        </w:rPr>
        <w:t>）</w:t>
      </w:r>
      <w:r w:rsidR="00E55CE6" w:rsidRPr="008E42D2">
        <w:rPr>
          <w:rFonts w:eastAsia="仿宋"/>
          <w:szCs w:val="32"/>
        </w:rPr>
        <w:t>；国家邮政局于</w:t>
      </w:r>
      <w:r w:rsidR="0099427B" w:rsidRPr="008E42D2">
        <w:rPr>
          <w:rFonts w:eastAsia="仿宋" w:hint="eastAsia"/>
          <w:szCs w:val="32"/>
        </w:rPr>
        <w:t>2017年12月</w:t>
      </w:r>
      <w:r w:rsidR="00F84623" w:rsidRPr="008E42D2">
        <w:rPr>
          <w:rFonts w:eastAsia="仿宋" w:hint="eastAsia"/>
          <w:szCs w:val="32"/>
        </w:rPr>
        <w:t>发布了</w:t>
      </w:r>
      <w:r w:rsidR="00811DDF" w:rsidRPr="008E42D2">
        <w:rPr>
          <w:rFonts w:eastAsia="仿宋" w:hint="eastAsia"/>
          <w:szCs w:val="32"/>
        </w:rPr>
        <w:t>《快递业信用管理暂行办法</w:t>
      </w:r>
      <w:r w:rsidR="00811DDF" w:rsidRPr="008E42D2">
        <w:rPr>
          <w:rFonts w:eastAsia="仿宋"/>
          <w:szCs w:val="32"/>
        </w:rPr>
        <w:t>》</w:t>
      </w:r>
      <w:r w:rsidR="009C406F" w:rsidRPr="008E42D2">
        <w:rPr>
          <w:rFonts w:eastAsia="仿宋" w:hint="eastAsia"/>
          <w:szCs w:val="32"/>
        </w:rPr>
        <w:t>；</w:t>
      </w:r>
      <w:r w:rsidR="00AC412D">
        <w:rPr>
          <w:rFonts w:eastAsia="仿宋" w:hint="eastAsia"/>
          <w:szCs w:val="32"/>
        </w:rPr>
        <w:t>国家铁路</w:t>
      </w:r>
      <w:r w:rsidR="009C406F" w:rsidRPr="008E42D2">
        <w:rPr>
          <w:rFonts w:eastAsia="仿宋"/>
          <w:szCs w:val="32"/>
        </w:rPr>
        <w:t>局于</w:t>
      </w:r>
      <w:r w:rsidR="009C406F" w:rsidRPr="008E42D2">
        <w:rPr>
          <w:rFonts w:eastAsia="仿宋" w:hint="eastAsia"/>
          <w:szCs w:val="32"/>
        </w:rPr>
        <w:t>2018年4月发布</w:t>
      </w:r>
      <w:r w:rsidR="009C406F" w:rsidRPr="008E42D2">
        <w:rPr>
          <w:rFonts w:eastAsia="仿宋"/>
          <w:szCs w:val="32"/>
        </w:rPr>
        <w:t>了</w:t>
      </w:r>
      <w:r w:rsidR="009C406F" w:rsidRPr="008E42D2">
        <w:rPr>
          <w:rFonts w:eastAsia="仿宋" w:hint="eastAsia"/>
          <w:szCs w:val="32"/>
        </w:rPr>
        <w:t>《国家铁路局关于推进铁路行业信用体系建设的指导意见</w:t>
      </w:r>
      <w:r w:rsidR="009C406F" w:rsidRPr="008E42D2">
        <w:rPr>
          <w:rFonts w:eastAsia="仿宋"/>
          <w:szCs w:val="32"/>
        </w:rPr>
        <w:t>》</w:t>
      </w:r>
      <w:r w:rsidR="009C406F" w:rsidRPr="008E42D2">
        <w:rPr>
          <w:rFonts w:eastAsia="仿宋" w:hint="eastAsia"/>
          <w:szCs w:val="32"/>
        </w:rPr>
        <w:t>（</w:t>
      </w:r>
      <w:proofErr w:type="gramStart"/>
      <w:r w:rsidR="009C406F" w:rsidRPr="008E42D2">
        <w:rPr>
          <w:rFonts w:eastAsia="仿宋" w:hint="eastAsia"/>
          <w:szCs w:val="32"/>
        </w:rPr>
        <w:t>国铁</w:t>
      </w:r>
      <w:r w:rsidR="009C406F" w:rsidRPr="008E42D2">
        <w:rPr>
          <w:rFonts w:eastAsia="仿宋"/>
          <w:szCs w:val="32"/>
        </w:rPr>
        <w:t>综</w:t>
      </w:r>
      <w:r w:rsidR="009C406F" w:rsidRPr="008E42D2">
        <w:rPr>
          <w:rFonts w:eastAsia="仿宋" w:hint="eastAsia"/>
          <w:szCs w:val="32"/>
        </w:rPr>
        <w:t>〔2018〕</w:t>
      </w:r>
      <w:proofErr w:type="gramEnd"/>
      <w:r w:rsidR="009C406F" w:rsidRPr="008E42D2">
        <w:rPr>
          <w:rFonts w:eastAsia="仿宋" w:hint="eastAsia"/>
          <w:szCs w:val="32"/>
        </w:rPr>
        <w:t>34号</w:t>
      </w:r>
      <w:r w:rsidR="009C406F" w:rsidRPr="008E42D2">
        <w:rPr>
          <w:rFonts w:eastAsia="仿宋"/>
          <w:szCs w:val="32"/>
        </w:rPr>
        <w:t>）</w:t>
      </w:r>
      <w:r w:rsidR="009C406F" w:rsidRPr="008E42D2">
        <w:rPr>
          <w:rFonts w:eastAsia="仿宋" w:hint="eastAsia"/>
          <w:szCs w:val="32"/>
        </w:rPr>
        <w:t>，2018年9月</w:t>
      </w:r>
      <w:r w:rsidR="009C406F" w:rsidRPr="008E42D2">
        <w:rPr>
          <w:rFonts w:eastAsia="仿宋"/>
          <w:szCs w:val="32"/>
        </w:rPr>
        <w:t>发布了《</w:t>
      </w:r>
      <w:r w:rsidR="009C406F" w:rsidRPr="008E42D2">
        <w:rPr>
          <w:rFonts w:eastAsia="仿宋" w:hint="eastAsia"/>
          <w:szCs w:val="32"/>
        </w:rPr>
        <w:t>国家铁路局关于印发〈铁路工程建设失信行为认定记录公布管理办法〉的通知</w:t>
      </w:r>
      <w:r w:rsidR="009C406F" w:rsidRPr="008E42D2">
        <w:rPr>
          <w:rFonts w:eastAsia="仿宋"/>
          <w:szCs w:val="32"/>
        </w:rPr>
        <w:t>》</w:t>
      </w:r>
      <w:r w:rsidR="009C406F" w:rsidRPr="008E42D2">
        <w:rPr>
          <w:rFonts w:eastAsia="仿宋" w:hint="eastAsia"/>
          <w:szCs w:val="32"/>
        </w:rPr>
        <w:t>（国铁工程监〔2018〕7</w:t>
      </w:r>
      <w:r w:rsidR="009C406F" w:rsidRPr="008E42D2">
        <w:rPr>
          <w:rFonts w:eastAsia="仿宋"/>
          <w:szCs w:val="32"/>
        </w:rPr>
        <w:t>6</w:t>
      </w:r>
      <w:r w:rsidR="009C406F" w:rsidRPr="008E42D2">
        <w:rPr>
          <w:rFonts w:eastAsia="仿宋" w:hint="eastAsia"/>
          <w:szCs w:val="32"/>
        </w:rPr>
        <w:t>号</w:t>
      </w:r>
      <w:r w:rsidR="009C406F" w:rsidRPr="008E42D2">
        <w:rPr>
          <w:rFonts w:eastAsia="仿宋"/>
          <w:szCs w:val="32"/>
        </w:rPr>
        <w:t>）</w:t>
      </w:r>
      <w:r w:rsidR="009C406F" w:rsidRPr="008E42D2">
        <w:rPr>
          <w:rFonts w:eastAsia="仿宋" w:hint="eastAsia"/>
          <w:szCs w:val="32"/>
        </w:rPr>
        <w:t>，2018年10月发布</w:t>
      </w:r>
      <w:r w:rsidR="009C406F" w:rsidRPr="008E42D2">
        <w:rPr>
          <w:rFonts w:eastAsia="仿宋"/>
          <w:szCs w:val="32"/>
        </w:rPr>
        <w:t>了</w:t>
      </w:r>
      <w:r w:rsidR="009C406F" w:rsidRPr="008E42D2">
        <w:rPr>
          <w:rFonts w:eastAsia="仿宋" w:hint="eastAsia"/>
          <w:szCs w:val="32"/>
        </w:rPr>
        <w:t>《国家铁路局关于印发〈铁路运输业信用管理暂行办法〉的通知</w:t>
      </w:r>
      <w:r w:rsidR="009C406F" w:rsidRPr="008E42D2">
        <w:rPr>
          <w:rFonts w:eastAsia="仿宋"/>
          <w:szCs w:val="32"/>
        </w:rPr>
        <w:t>》</w:t>
      </w:r>
      <w:r w:rsidR="009C406F" w:rsidRPr="008E42D2">
        <w:rPr>
          <w:rFonts w:eastAsia="仿宋" w:hint="eastAsia"/>
          <w:szCs w:val="32"/>
        </w:rPr>
        <w:t>（国铁</w:t>
      </w:r>
      <w:r w:rsidR="009C406F" w:rsidRPr="008E42D2">
        <w:rPr>
          <w:rFonts w:eastAsia="仿宋"/>
          <w:szCs w:val="32"/>
        </w:rPr>
        <w:t>运输</w:t>
      </w:r>
      <w:r w:rsidR="009C406F" w:rsidRPr="008E42D2">
        <w:rPr>
          <w:rFonts w:eastAsia="仿宋" w:hint="eastAsia"/>
          <w:szCs w:val="32"/>
        </w:rPr>
        <w:t>监〔2018〕79号</w:t>
      </w:r>
      <w:r w:rsidR="009C406F" w:rsidRPr="008E42D2">
        <w:rPr>
          <w:rFonts w:eastAsia="仿宋"/>
          <w:szCs w:val="32"/>
        </w:rPr>
        <w:t>）</w:t>
      </w:r>
      <w:r w:rsidR="009C406F" w:rsidRPr="008E42D2">
        <w:rPr>
          <w:rFonts w:eastAsia="仿宋" w:hint="eastAsia"/>
          <w:szCs w:val="32"/>
        </w:rPr>
        <w:t>。</w:t>
      </w:r>
    </w:p>
    <w:p w14:paraId="14940844" w14:textId="1B5C097C" w:rsidR="007D6B9A" w:rsidRPr="00D971A0" w:rsidRDefault="007D6B9A" w:rsidP="008E42D2">
      <w:pPr>
        <w:spacing w:line="560" w:lineRule="exact"/>
        <w:ind w:firstLine="646"/>
        <w:rPr>
          <w:rFonts w:ascii="仿宋_GB2312"/>
          <w:szCs w:val="32"/>
        </w:rPr>
      </w:pPr>
      <w:r w:rsidRPr="008E42D2">
        <w:rPr>
          <w:rFonts w:eastAsia="仿宋" w:hint="eastAsia"/>
          <w:szCs w:val="32"/>
        </w:rPr>
        <w:t>从海关、税务等行业施行信用管理的效果，以及</w:t>
      </w:r>
      <w:r w:rsidR="00AC412D">
        <w:rPr>
          <w:rFonts w:eastAsia="仿宋" w:hint="eastAsia"/>
          <w:szCs w:val="32"/>
        </w:rPr>
        <w:t>国家铁路局</w:t>
      </w:r>
      <w:r w:rsidRPr="008E42D2">
        <w:rPr>
          <w:rFonts w:eastAsia="仿宋"/>
          <w:szCs w:val="32"/>
        </w:rPr>
        <w:lastRenderedPageBreak/>
        <w:t>运输、工程</w:t>
      </w:r>
      <w:r w:rsidRPr="008E42D2">
        <w:rPr>
          <w:rFonts w:eastAsia="仿宋" w:hint="eastAsia"/>
          <w:szCs w:val="32"/>
        </w:rPr>
        <w:t>监管</w:t>
      </w:r>
      <w:r w:rsidRPr="008E42D2">
        <w:rPr>
          <w:rFonts w:eastAsia="仿宋"/>
          <w:szCs w:val="32"/>
        </w:rPr>
        <w:t>领域</w:t>
      </w:r>
      <w:r w:rsidRPr="008E42D2">
        <w:rPr>
          <w:rFonts w:eastAsia="仿宋" w:hint="eastAsia"/>
          <w:szCs w:val="32"/>
        </w:rPr>
        <w:t>推行</w:t>
      </w:r>
      <w:r w:rsidRPr="008E42D2">
        <w:rPr>
          <w:rFonts w:eastAsia="仿宋"/>
          <w:szCs w:val="32"/>
        </w:rPr>
        <w:t>信用</w:t>
      </w:r>
      <w:r w:rsidRPr="008E42D2">
        <w:rPr>
          <w:rFonts w:eastAsia="仿宋" w:hint="eastAsia"/>
          <w:szCs w:val="32"/>
        </w:rPr>
        <w:t>建设</w:t>
      </w:r>
      <w:r w:rsidRPr="008E42D2">
        <w:rPr>
          <w:rFonts w:eastAsia="仿宋"/>
          <w:szCs w:val="32"/>
        </w:rPr>
        <w:t>的实践</w:t>
      </w:r>
      <w:r w:rsidRPr="008E42D2">
        <w:rPr>
          <w:rFonts w:eastAsia="仿宋" w:hint="eastAsia"/>
          <w:szCs w:val="32"/>
        </w:rPr>
        <w:t>上看</w:t>
      </w:r>
      <w:r w:rsidRPr="008E42D2">
        <w:rPr>
          <w:rFonts w:eastAsia="仿宋"/>
          <w:szCs w:val="32"/>
        </w:rPr>
        <w:t>，</w:t>
      </w:r>
      <w:r w:rsidRPr="008E42D2">
        <w:rPr>
          <w:rFonts w:eastAsia="仿宋" w:hint="eastAsia"/>
          <w:szCs w:val="32"/>
        </w:rPr>
        <w:t>信用管理不同于传统的由单一行政部门实施行政处罚等手段。失信主体一方面受到社会舆论的监督，另一方面受到多部门协同的联合惩戒。信用管理将使监管效能得到有效增强。</w:t>
      </w:r>
    </w:p>
    <w:p w14:paraId="61E4BA56" w14:textId="6406BD1B" w:rsidR="00D971A0" w:rsidRPr="008E42D2" w:rsidRDefault="009C406F" w:rsidP="008E42D2">
      <w:pPr>
        <w:spacing w:line="560" w:lineRule="exact"/>
        <w:ind w:firstLine="646"/>
        <w:rPr>
          <w:rFonts w:eastAsia="仿宋"/>
          <w:szCs w:val="32"/>
        </w:rPr>
      </w:pPr>
      <w:r w:rsidRPr="008E42D2">
        <w:rPr>
          <w:rFonts w:eastAsia="仿宋" w:hint="eastAsia"/>
          <w:szCs w:val="32"/>
        </w:rPr>
        <w:t>目前</w:t>
      </w:r>
      <w:r w:rsidRPr="008E42D2">
        <w:rPr>
          <w:rFonts w:eastAsia="仿宋"/>
          <w:szCs w:val="32"/>
        </w:rPr>
        <w:t>，</w:t>
      </w:r>
      <w:r w:rsidRPr="008E42D2">
        <w:rPr>
          <w:rFonts w:eastAsia="仿宋" w:hint="eastAsia"/>
          <w:szCs w:val="32"/>
        </w:rPr>
        <w:t>在</w:t>
      </w:r>
      <w:r w:rsidR="00AC412D">
        <w:rPr>
          <w:rFonts w:eastAsia="仿宋" w:hint="eastAsia"/>
          <w:szCs w:val="32"/>
        </w:rPr>
        <w:t>国家铁路</w:t>
      </w:r>
      <w:r w:rsidR="00DB4182" w:rsidRPr="008E42D2">
        <w:rPr>
          <w:rFonts w:eastAsia="仿宋"/>
          <w:szCs w:val="32"/>
        </w:rPr>
        <w:t>局承担的</w:t>
      </w:r>
      <w:r w:rsidRPr="008E42D2">
        <w:rPr>
          <w:rFonts w:eastAsia="仿宋"/>
          <w:szCs w:val="32"/>
        </w:rPr>
        <w:t>铁路行业监管职责范畴内，仅</w:t>
      </w:r>
      <w:r w:rsidRPr="008E42D2">
        <w:rPr>
          <w:rFonts w:eastAsia="仿宋" w:hint="eastAsia"/>
          <w:szCs w:val="32"/>
        </w:rPr>
        <w:t>铁路</w:t>
      </w:r>
      <w:r w:rsidRPr="008E42D2">
        <w:rPr>
          <w:rFonts w:eastAsia="仿宋"/>
          <w:szCs w:val="32"/>
        </w:rPr>
        <w:t>设备</w:t>
      </w:r>
      <w:r w:rsidR="007D6B9A" w:rsidRPr="008E42D2">
        <w:rPr>
          <w:rFonts w:eastAsia="仿宋" w:hint="eastAsia"/>
          <w:szCs w:val="32"/>
        </w:rPr>
        <w:t>监管</w:t>
      </w:r>
      <w:r w:rsidRPr="008E42D2">
        <w:rPr>
          <w:rFonts w:eastAsia="仿宋" w:hint="eastAsia"/>
          <w:szCs w:val="32"/>
        </w:rPr>
        <w:t>领域</w:t>
      </w:r>
      <w:r w:rsidRPr="008E42D2">
        <w:rPr>
          <w:rFonts w:eastAsia="仿宋"/>
          <w:szCs w:val="32"/>
        </w:rPr>
        <w:t>尚未制定</w:t>
      </w:r>
      <w:r w:rsidRPr="008E42D2">
        <w:rPr>
          <w:rFonts w:eastAsia="仿宋" w:hint="eastAsia"/>
          <w:szCs w:val="32"/>
        </w:rPr>
        <w:t>相应的</w:t>
      </w:r>
      <w:r w:rsidRPr="008E42D2">
        <w:rPr>
          <w:rFonts w:eastAsia="仿宋"/>
          <w:szCs w:val="32"/>
        </w:rPr>
        <w:t>信用</w:t>
      </w:r>
      <w:r w:rsidRPr="008E42D2">
        <w:rPr>
          <w:rFonts w:eastAsia="仿宋" w:hint="eastAsia"/>
          <w:szCs w:val="32"/>
        </w:rPr>
        <w:t>管理</w:t>
      </w:r>
      <w:r w:rsidRPr="008E42D2">
        <w:rPr>
          <w:rFonts w:eastAsia="仿宋"/>
          <w:szCs w:val="32"/>
        </w:rPr>
        <w:t>办法</w:t>
      </w:r>
      <w:r w:rsidR="007D6B9A" w:rsidRPr="008E42D2">
        <w:rPr>
          <w:rFonts w:eastAsia="仿宋" w:hint="eastAsia"/>
          <w:szCs w:val="32"/>
        </w:rPr>
        <w:t>，亟待</w:t>
      </w:r>
      <w:r w:rsidR="007D6B9A" w:rsidRPr="008E42D2">
        <w:rPr>
          <w:rFonts w:eastAsia="仿宋"/>
          <w:szCs w:val="32"/>
        </w:rPr>
        <w:t>补充完善，</w:t>
      </w:r>
      <w:r w:rsidR="007D6B9A" w:rsidRPr="008E42D2">
        <w:rPr>
          <w:rFonts w:eastAsia="仿宋" w:hint="eastAsia"/>
          <w:szCs w:val="32"/>
        </w:rPr>
        <w:t>以体现铁路行业信用体系建设的</w:t>
      </w:r>
      <w:r w:rsidR="007D6B9A" w:rsidRPr="008E42D2">
        <w:rPr>
          <w:rFonts w:eastAsia="仿宋"/>
          <w:szCs w:val="32"/>
        </w:rPr>
        <w:t>完整性。</w:t>
      </w:r>
    </w:p>
    <w:p w14:paraId="1ECD6004" w14:textId="2EDE0591" w:rsidR="00AE751C" w:rsidRPr="004E2A4E" w:rsidRDefault="004E2A4E" w:rsidP="00DB4182">
      <w:pPr>
        <w:spacing w:beforeLines="50" w:before="156" w:line="560" w:lineRule="exact"/>
        <w:ind w:firstLine="646"/>
        <w:rPr>
          <w:rFonts w:ascii="黑体" w:eastAsia="黑体" w:hAnsi="黑体"/>
          <w:szCs w:val="32"/>
        </w:rPr>
      </w:pPr>
      <w:r>
        <w:rPr>
          <w:rFonts w:ascii="黑体" w:eastAsia="黑体" w:hAnsi="黑体" w:hint="eastAsia"/>
          <w:szCs w:val="32"/>
        </w:rPr>
        <w:t>二、</w:t>
      </w:r>
      <w:r w:rsidR="00AE751C" w:rsidRPr="004E2A4E">
        <w:rPr>
          <w:rFonts w:ascii="黑体" w:eastAsia="黑体" w:hAnsi="黑体" w:hint="eastAsia"/>
          <w:szCs w:val="32"/>
        </w:rPr>
        <w:t>编制依据</w:t>
      </w:r>
    </w:p>
    <w:p w14:paraId="47E94D13" w14:textId="3F93A3AA" w:rsidR="007F7351" w:rsidRPr="008E42D2" w:rsidRDefault="007F7351" w:rsidP="008E42D2">
      <w:pPr>
        <w:spacing w:line="560" w:lineRule="exact"/>
        <w:ind w:firstLine="646"/>
        <w:rPr>
          <w:rFonts w:eastAsia="仿宋"/>
          <w:szCs w:val="32"/>
        </w:rPr>
      </w:pPr>
      <w:r w:rsidRPr="008E42D2">
        <w:rPr>
          <w:rFonts w:eastAsia="仿宋" w:hint="eastAsia"/>
          <w:szCs w:val="32"/>
        </w:rPr>
        <w:t>1</w:t>
      </w:r>
      <w:r w:rsidRPr="008E42D2">
        <w:rPr>
          <w:rFonts w:eastAsia="仿宋"/>
          <w:szCs w:val="32"/>
        </w:rPr>
        <w:t>．</w:t>
      </w:r>
      <w:r w:rsidR="00D7337A" w:rsidRPr="008E42D2">
        <w:rPr>
          <w:rFonts w:eastAsia="仿宋" w:hint="eastAsia"/>
          <w:szCs w:val="32"/>
        </w:rPr>
        <w:t>《国务院关于印发社会信用体系建设规划纲要（2014—2020年）的通知》（国发〔2014〕21号）</w:t>
      </w:r>
      <w:r w:rsidR="00A0263D" w:rsidRPr="008E42D2">
        <w:rPr>
          <w:rFonts w:eastAsia="仿宋" w:hint="eastAsia"/>
          <w:szCs w:val="32"/>
        </w:rPr>
        <w:t>、</w:t>
      </w:r>
      <w:r w:rsidR="007B39BB" w:rsidRPr="008E42D2">
        <w:rPr>
          <w:rFonts w:eastAsia="仿宋" w:hint="eastAsia"/>
          <w:szCs w:val="32"/>
        </w:rPr>
        <w:t>《</w:t>
      </w:r>
      <w:r w:rsidR="007B39BB" w:rsidRPr="008E42D2">
        <w:rPr>
          <w:rFonts w:eastAsia="仿宋"/>
          <w:szCs w:val="32"/>
        </w:rPr>
        <w:t>国务院关于建立完善守信联合激励和失信联合惩戒制度加快推进社会诚信建设的指导意见》（国发〔2016〕33号）</w:t>
      </w:r>
      <w:r w:rsidRPr="008E42D2">
        <w:rPr>
          <w:rFonts w:eastAsia="仿宋" w:hint="eastAsia"/>
          <w:szCs w:val="32"/>
        </w:rPr>
        <w:t>；</w:t>
      </w:r>
    </w:p>
    <w:p w14:paraId="5C3EA0A7" w14:textId="6ED31B89" w:rsidR="006F3EC4" w:rsidRPr="008E42D2" w:rsidRDefault="00DA2328" w:rsidP="008E42D2">
      <w:pPr>
        <w:spacing w:line="560" w:lineRule="exact"/>
        <w:ind w:firstLine="646"/>
        <w:rPr>
          <w:rFonts w:eastAsia="仿宋"/>
          <w:szCs w:val="32"/>
        </w:rPr>
      </w:pPr>
      <w:r w:rsidRPr="008E42D2">
        <w:rPr>
          <w:rFonts w:eastAsia="仿宋" w:hint="eastAsia"/>
          <w:szCs w:val="32"/>
        </w:rPr>
        <w:t>2</w:t>
      </w:r>
      <w:r w:rsidR="006F3EC4" w:rsidRPr="008E42D2">
        <w:rPr>
          <w:rFonts w:eastAsia="仿宋"/>
          <w:szCs w:val="32"/>
        </w:rPr>
        <w:t>．</w:t>
      </w:r>
      <w:r w:rsidR="006F3EC4" w:rsidRPr="008E42D2">
        <w:rPr>
          <w:rFonts w:eastAsia="仿宋" w:hint="eastAsia"/>
          <w:szCs w:val="32"/>
        </w:rPr>
        <w:t>《国家发展改革委</w:t>
      </w:r>
      <w:r w:rsidR="006F3EC4" w:rsidRPr="008E42D2">
        <w:rPr>
          <w:rFonts w:eastAsia="仿宋"/>
          <w:szCs w:val="32"/>
        </w:rPr>
        <w:t xml:space="preserve"> 人民银行关于加强和规范守信联合激励和失信联合惩戒对象名单管理工作的指导意见</w:t>
      </w:r>
      <w:r w:rsidR="006F3EC4" w:rsidRPr="008E42D2">
        <w:rPr>
          <w:rFonts w:eastAsia="仿宋" w:hint="eastAsia"/>
          <w:szCs w:val="32"/>
        </w:rPr>
        <w:t>》</w:t>
      </w:r>
      <w:r w:rsidR="006F3EC4" w:rsidRPr="008E42D2">
        <w:rPr>
          <w:rFonts w:eastAsia="仿宋"/>
          <w:szCs w:val="32"/>
        </w:rPr>
        <w:t>（</w:t>
      </w:r>
      <w:proofErr w:type="gramStart"/>
      <w:r w:rsidR="006F3EC4" w:rsidRPr="008E42D2">
        <w:rPr>
          <w:rFonts w:eastAsia="仿宋"/>
          <w:szCs w:val="32"/>
        </w:rPr>
        <w:t>发改财金规</w:t>
      </w:r>
      <w:proofErr w:type="gramEnd"/>
      <w:r w:rsidR="006F3EC4" w:rsidRPr="008E42D2">
        <w:rPr>
          <w:rFonts w:eastAsia="仿宋"/>
          <w:szCs w:val="32"/>
        </w:rPr>
        <w:t>〔2017〕1798号）</w:t>
      </w:r>
      <w:r w:rsidR="006F3EC4" w:rsidRPr="008E42D2">
        <w:rPr>
          <w:rFonts w:eastAsia="仿宋" w:hint="eastAsia"/>
          <w:szCs w:val="32"/>
        </w:rPr>
        <w:t>；</w:t>
      </w:r>
    </w:p>
    <w:p w14:paraId="69A5FCD5" w14:textId="04A18D3C" w:rsidR="006F3EC4" w:rsidRPr="008E42D2" w:rsidRDefault="00DA2328" w:rsidP="008E42D2">
      <w:pPr>
        <w:spacing w:line="560" w:lineRule="exact"/>
        <w:ind w:firstLine="646"/>
        <w:rPr>
          <w:rFonts w:eastAsia="仿宋"/>
          <w:szCs w:val="32"/>
        </w:rPr>
      </w:pPr>
      <w:r w:rsidRPr="008E42D2">
        <w:rPr>
          <w:rFonts w:eastAsia="仿宋" w:hint="eastAsia"/>
          <w:szCs w:val="32"/>
        </w:rPr>
        <w:t>3</w:t>
      </w:r>
      <w:r w:rsidR="006F3EC4" w:rsidRPr="008E42D2">
        <w:rPr>
          <w:rFonts w:eastAsia="仿宋"/>
          <w:szCs w:val="32"/>
        </w:rPr>
        <w:t>．</w:t>
      </w:r>
      <w:r w:rsidR="00197279" w:rsidRPr="008E42D2">
        <w:rPr>
          <w:rFonts w:eastAsia="仿宋" w:hint="eastAsia"/>
          <w:szCs w:val="32"/>
        </w:rPr>
        <w:t>我局参与签署的</w:t>
      </w:r>
      <w:r w:rsidR="006F3EC4" w:rsidRPr="008E42D2">
        <w:rPr>
          <w:rFonts w:eastAsia="仿宋" w:hint="eastAsia"/>
          <w:szCs w:val="32"/>
        </w:rPr>
        <w:t>《失信企业协同监管和联合惩戒合作备忘录》</w:t>
      </w:r>
      <w:r w:rsidR="006F3EC4" w:rsidRPr="008E42D2">
        <w:rPr>
          <w:rFonts w:eastAsia="仿宋"/>
          <w:szCs w:val="32"/>
        </w:rPr>
        <w:t>(</w:t>
      </w:r>
      <w:proofErr w:type="gramStart"/>
      <w:r w:rsidR="006F3EC4" w:rsidRPr="008E42D2">
        <w:rPr>
          <w:rFonts w:eastAsia="仿宋"/>
          <w:szCs w:val="32"/>
        </w:rPr>
        <w:t>发改财金</w:t>
      </w:r>
      <w:proofErr w:type="gramEnd"/>
      <w:r w:rsidR="006F3EC4" w:rsidRPr="008E42D2">
        <w:rPr>
          <w:rFonts w:eastAsia="仿宋"/>
          <w:szCs w:val="32"/>
        </w:rPr>
        <w:t>〔2015〕2045号)</w:t>
      </w:r>
      <w:r w:rsidR="00531ECD" w:rsidRPr="008E42D2">
        <w:rPr>
          <w:rFonts w:eastAsia="仿宋" w:hint="eastAsia"/>
          <w:szCs w:val="32"/>
        </w:rPr>
        <w:t>、</w:t>
      </w:r>
      <w:r w:rsidR="003A3748" w:rsidRPr="008E42D2">
        <w:rPr>
          <w:rFonts w:eastAsia="仿宋" w:hint="eastAsia"/>
          <w:szCs w:val="32"/>
        </w:rPr>
        <w:t>《</w:t>
      </w:r>
      <w:r w:rsidR="00B56461" w:rsidRPr="008E42D2">
        <w:rPr>
          <w:rFonts w:eastAsia="仿宋" w:hint="eastAsia"/>
          <w:szCs w:val="32"/>
        </w:rPr>
        <w:t>运输物流行业严重违法失信市场主体及其有关人员实施联合惩戒的合作备忘录》（</w:t>
      </w:r>
      <w:proofErr w:type="gramStart"/>
      <w:r w:rsidR="00B56461" w:rsidRPr="008E42D2">
        <w:rPr>
          <w:rFonts w:eastAsia="仿宋" w:hint="eastAsia"/>
          <w:szCs w:val="32"/>
        </w:rPr>
        <w:t>发改运行</w:t>
      </w:r>
      <w:proofErr w:type="gramEnd"/>
      <w:r w:rsidR="00B56461" w:rsidRPr="008E42D2">
        <w:rPr>
          <w:rFonts w:eastAsia="仿宋" w:hint="eastAsia"/>
          <w:szCs w:val="32"/>
        </w:rPr>
        <w:t>〔</w:t>
      </w:r>
      <w:r w:rsidR="00B56461" w:rsidRPr="008E42D2">
        <w:rPr>
          <w:rFonts w:eastAsia="仿宋"/>
          <w:szCs w:val="32"/>
        </w:rPr>
        <w:t>2017〕1553号</w:t>
      </w:r>
      <w:r w:rsidR="00B56461" w:rsidRPr="008E42D2">
        <w:rPr>
          <w:rFonts w:eastAsia="仿宋" w:hint="eastAsia"/>
          <w:szCs w:val="32"/>
        </w:rPr>
        <w:t>）；</w:t>
      </w:r>
    </w:p>
    <w:p w14:paraId="003AECB9" w14:textId="5B68D784" w:rsidR="00DB4182" w:rsidRPr="008E42D2" w:rsidRDefault="00DB4182" w:rsidP="008E42D2">
      <w:pPr>
        <w:spacing w:line="560" w:lineRule="exact"/>
        <w:ind w:firstLine="646"/>
        <w:rPr>
          <w:rFonts w:eastAsia="仿宋"/>
          <w:szCs w:val="32"/>
        </w:rPr>
      </w:pPr>
      <w:r w:rsidRPr="008E42D2">
        <w:rPr>
          <w:rFonts w:eastAsia="仿宋" w:hint="eastAsia"/>
          <w:szCs w:val="32"/>
        </w:rPr>
        <w:t>4.</w:t>
      </w:r>
      <w:r w:rsidR="00904842" w:rsidRPr="008E42D2">
        <w:rPr>
          <w:rFonts w:eastAsia="仿宋" w:hint="eastAsia"/>
          <w:szCs w:val="32"/>
        </w:rPr>
        <w:t>《国家铁路局关于推进铁路行业信用体系建设的指导意见</w:t>
      </w:r>
      <w:r w:rsidR="00904842" w:rsidRPr="008E42D2">
        <w:rPr>
          <w:rFonts w:eastAsia="仿宋"/>
          <w:szCs w:val="32"/>
        </w:rPr>
        <w:t>》</w:t>
      </w:r>
      <w:r w:rsidR="00904842" w:rsidRPr="008E42D2">
        <w:rPr>
          <w:rFonts w:eastAsia="仿宋" w:hint="eastAsia"/>
          <w:szCs w:val="32"/>
        </w:rPr>
        <w:t>（</w:t>
      </w:r>
      <w:proofErr w:type="gramStart"/>
      <w:r w:rsidR="00904842" w:rsidRPr="008E42D2">
        <w:rPr>
          <w:rFonts w:eastAsia="仿宋" w:hint="eastAsia"/>
          <w:szCs w:val="32"/>
        </w:rPr>
        <w:t>国铁</w:t>
      </w:r>
      <w:r w:rsidR="00904842" w:rsidRPr="008E42D2">
        <w:rPr>
          <w:rFonts w:eastAsia="仿宋"/>
          <w:szCs w:val="32"/>
        </w:rPr>
        <w:t>综</w:t>
      </w:r>
      <w:r w:rsidR="00904842" w:rsidRPr="008E42D2">
        <w:rPr>
          <w:rFonts w:eastAsia="仿宋" w:hint="eastAsia"/>
          <w:szCs w:val="32"/>
        </w:rPr>
        <w:t>〔2018〕</w:t>
      </w:r>
      <w:proofErr w:type="gramEnd"/>
      <w:r w:rsidR="00904842" w:rsidRPr="008E42D2">
        <w:rPr>
          <w:rFonts w:eastAsia="仿宋" w:hint="eastAsia"/>
          <w:szCs w:val="32"/>
        </w:rPr>
        <w:t>34号</w:t>
      </w:r>
      <w:r w:rsidR="00904842" w:rsidRPr="008E42D2">
        <w:rPr>
          <w:rFonts w:eastAsia="仿宋"/>
          <w:szCs w:val="32"/>
        </w:rPr>
        <w:t>）</w:t>
      </w:r>
      <w:r w:rsidR="00904842" w:rsidRPr="008E42D2">
        <w:rPr>
          <w:rFonts w:eastAsia="仿宋" w:hint="eastAsia"/>
          <w:szCs w:val="32"/>
        </w:rPr>
        <w:t>。</w:t>
      </w:r>
    </w:p>
    <w:p w14:paraId="4EFE4854" w14:textId="02B0DDD1" w:rsidR="00F645C3" w:rsidRPr="004E2A4E" w:rsidRDefault="00904842" w:rsidP="00904842">
      <w:pPr>
        <w:spacing w:beforeLines="50" w:before="156" w:line="560" w:lineRule="exact"/>
        <w:ind w:firstLine="646"/>
        <w:rPr>
          <w:rFonts w:ascii="黑体" w:eastAsia="黑体" w:hAnsi="黑体"/>
          <w:szCs w:val="32"/>
        </w:rPr>
      </w:pPr>
      <w:r>
        <w:rPr>
          <w:rFonts w:ascii="黑体" w:eastAsia="黑体" w:hAnsi="黑体" w:hint="eastAsia"/>
          <w:szCs w:val="32"/>
        </w:rPr>
        <w:lastRenderedPageBreak/>
        <w:t>三</w:t>
      </w:r>
      <w:r w:rsidR="004E2A4E">
        <w:rPr>
          <w:rFonts w:ascii="黑体" w:eastAsia="黑体" w:hAnsi="黑体" w:hint="eastAsia"/>
          <w:szCs w:val="32"/>
        </w:rPr>
        <w:t>、</w:t>
      </w:r>
      <w:r>
        <w:rPr>
          <w:rFonts w:ascii="黑体" w:eastAsia="黑体" w:hAnsi="黑体" w:hint="eastAsia"/>
          <w:szCs w:val="32"/>
        </w:rPr>
        <w:t>主要内容</w:t>
      </w:r>
    </w:p>
    <w:p w14:paraId="72C0EA4B" w14:textId="3C3FEA41" w:rsidR="002D7B7C" w:rsidRPr="008E42D2" w:rsidRDefault="007D6B9A" w:rsidP="008E42D2">
      <w:pPr>
        <w:pStyle w:val="a6"/>
        <w:spacing w:line="560" w:lineRule="exact"/>
        <w:ind w:left="-16" w:firstLine="640"/>
        <w:rPr>
          <w:rFonts w:eastAsia="仿宋"/>
          <w:szCs w:val="32"/>
        </w:rPr>
      </w:pPr>
      <w:r w:rsidRPr="008E42D2">
        <w:rPr>
          <w:rFonts w:eastAsia="仿宋" w:hint="eastAsia"/>
          <w:szCs w:val="32"/>
        </w:rPr>
        <w:t>在</w:t>
      </w:r>
      <w:r w:rsidRPr="008E42D2">
        <w:rPr>
          <w:rFonts w:eastAsia="仿宋"/>
          <w:szCs w:val="32"/>
        </w:rPr>
        <w:t>编制《</w:t>
      </w:r>
      <w:r w:rsidRPr="008E42D2">
        <w:rPr>
          <w:rFonts w:eastAsia="仿宋" w:hint="eastAsia"/>
          <w:szCs w:val="32"/>
        </w:rPr>
        <w:t>铁路</w:t>
      </w:r>
      <w:r w:rsidRPr="008E42D2">
        <w:rPr>
          <w:rFonts w:eastAsia="仿宋"/>
          <w:szCs w:val="32"/>
        </w:rPr>
        <w:t>专用设备生产</w:t>
      </w:r>
      <w:r w:rsidRPr="008E42D2">
        <w:rPr>
          <w:rFonts w:eastAsia="仿宋" w:hint="eastAsia"/>
          <w:szCs w:val="32"/>
        </w:rPr>
        <w:t>企业</w:t>
      </w:r>
      <w:r w:rsidRPr="008E42D2">
        <w:rPr>
          <w:rFonts w:eastAsia="仿宋"/>
          <w:szCs w:val="32"/>
        </w:rPr>
        <w:t>信用管理暂行办法》</w:t>
      </w:r>
      <w:r w:rsidR="00B03038" w:rsidRPr="008E42D2">
        <w:rPr>
          <w:rFonts w:eastAsia="仿宋" w:hint="eastAsia"/>
          <w:szCs w:val="32"/>
        </w:rPr>
        <w:t>（以下</w:t>
      </w:r>
      <w:r w:rsidR="00B03038" w:rsidRPr="008E42D2">
        <w:rPr>
          <w:rFonts w:eastAsia="仿宋"/>
          <w:szCs w:val="32"/>
        </w:rPr>
        <w:t>简称：《</w:t>
      </w:r>
      <w:r w:rsidR="00B03038" w:rsidRPr="008E42D2">
        <w:rPr>
          <w:rFonts w:eastAsia="仿宋" w:hint="eastAsia"/>
          <w:szCs w:val="32"/>
        </w:rPr>
        <w:t>管理办法</w:t>
      </w:r>
      <w:r w:rsidR="00B03038" w:rsidRPr="008E42D2">
        <w:rPr>
          <w:rFonts w:eastAsia="仿宋"/>
          <w:szCs w:val="32"/>
        </w:rPr>
        <w:t>》）</w:t>
      </w:r>
      <w:r w:rsidRPr="008E42D2">
        <w:rPr>
          <w:rFonts w:eastAsia="仿宋" w:hint="eastAsia"/>
          <w:szCs w:val="32"/>
        </w:rPr>
        <w:t>的过程中</w:t>
      </w:r>
      <w:r w:rsidRPr="008E42D2">
        <w:rPr>
          <w:rFonts w:eastAsia="仿宋"/>
          <w:szCs w:val="32"/>
        </w:rPr>
        <w:t>，充分</w:t>
      </w:r>
      <w:r w:rsidR="002D7B7C" w:rsidRPr="008E42D2">
        <w:rPr>
          <w:rFonts w:eastAsia="仿宋" w:hint="eastAsia"/>
          <w:szCs w:val="32"/>
        </w:rPr>
        <w:t>学习</w:t>
      </w:r>
      <w:r w:rsidRPr="008E42D2">
        <w:rPr>
          <w:rFonts w:eastAsia="仿宋"/>
          <w:szCs w:val="32"/>
        </w:rPr>
        <w:t>借鉴</w:t>
      </w:r>
      <w:r w:rsidRPr="008E42D2">
        <w:rPr>
          <w:rFonts w:eastAsia="仿宋" w:hint="eastAsia"/>
          <w:szCs w:val="32"/>
        </w:rPr>
        <w:t>了《铁路运输业信用管理暂行办法》的</w:t>
      </w:r>
      <w:r w:rsidRPr="008E42D2">
        <w:rPr>
          <w:rFonts w:eastAsia="仿宋"/>
          <w:szCs w:val="32"/>
        </w:rPr>
        <w:t>编制</w:t>
      </w:r>
      <w:r w:rsidRPr="008E42D2">
        <w:rPr>
          <w:rFonts w:eastAsia="仿宋" w:hint="eastAsia"/>
          <w:szCs w:val="32"/>
        </w:rPr>
        <w:t>思路</w:t>
      </w:r>
      <w:r w:rsidRPr="008E42D2">
        <w:rPr>
          <w:rFonts w:eastAsia="仿宋"/>
          <w:szCs w:val="32"/>
        </w:rPr>
        <w:t>，</w:t>
      </w:r>
      <w:r w:rsidRPr="008E42D2">
        <w:rPr>
          <w:rFonts w:eastAsia="仿宋" w:hint="eastAsia"/>
          <w:szCs w:val="32"/>
        </w:rPr>
        <w:t>在信用管理主体</w:t>
      </w:r>
      <w:r w:rsidRPr="008E42D2">
        <w:rPr>
          <w:rFonts w:eastAsia="仿宋"/>
          <w:szCs w:val="32"/>
        </w:rPr>
        <w:t>界定</w:t>
      </w:r>
      <w:r w:rsidRPr="008E42D2">
        <w:rPr>
          <w:rFonts w:eastAsia="仿宋" w:hint="eastAsia"/>
          <w:szCs w:val="32"/>
        </w:rPr>
        <w:t>、工作</w:t>
      </w:r>
      <w:r w:rsidRPr="008E42D2">
        <w:rPr>
          <w:rFonts w:eastAsia="仿宋"/>
          <w:szCs w:val="32"/>
        </w:rPr>
        <w:t>原则、信用名单分类分级管理</w:t>
      </w:r>
      <w:r w:rsidRPr="008E42D2">
        <w:rPr>
          <w:rFonts w:eastAsia="仿宋" w:hint="eastAsia"/>
          <w:szCs w:val="32"/>
        </w:rPr>
        <w:t>及</w:t>
      </w:r>
      <w:r w:rsidRPr="008E42D2">
        <w:rPr>
          <w:rFonts w:eastAsia="仿宋"/>
          <w:szCs w:val="32"/>
        </w:rPr>
        <w:t>认定程序、</w:t>
      </w:r>
      <w:r w:rsidRPr="008E42D2">
        <w:rPr>
          <w:rFonts w:eastAsia="仿宋" w:hint="eastAsia"/>
          <w:szCs w:val="32"/>
        </w:rPr>
        <w:t>信用</w:t>
      </w:r>
      <w:r w:rsidRPr="008E42D2">
        <w:rPr>
          <w:rFonts w:eastAsia="仿宋"/>
          <w:szCs w:val="32"/>
        </w:rPr>
        <w:t>信息采集、</w:t>
      </w:r>
      <w:r w:rsidRPr="008E42D2">
        <w:rPr>
          <w:rFonts w:eastAsia="仿宋" w:hint="eastAsia"/>
          <w:szCs w:val="32"/>
        </w:rPr>
        <w:t>信用</w:t>
      </w:r>
      <w:r w:rsidRPr="008E42D2">
        <w:rPr>
          <w:rFonts w:eastAsia="仿宋"/>
          <w:szCs w:val="32"/>
        </w:rPr>
        <w:t>信息使用、信用修复</w:t>
      </w:r>
      <w:r w:rsidRPr="008E42D2">
        <w:rPr>
          <w:rFonts w:eastAsia="仿宋" w:hint="eastAsia"/>
          <w:szCs w:val="32"/>
        </w:rPr>
        <w:t>与</w:t>
      </w:r>
      <w:r w:rsidRPr="008E42D2">
        <w:rPr>
          <w:rFonts w:eastAsia="仿宋"/>
          <w:szCs w:val="32"/>
        </w:rPr>
        <w:t>申诉</w:t>
      </w:r>
      <w:r w:rsidRPr="008E42D2">
        <w:rPr>
          <w:rFonts w:eastAsia="仿宋" w:hint="eastAsia"/>
          <w:szCs w:val="32"/>
        </w:rPr>
        <w:t>等方面，</w:t>
      </w:r>
      <w:r w:rsidRPr="008E42D2">
        <w:rPr>
          <w:rFonts w:eastAsia="仿宋"/>
          <w:szCs w:val="32"/>
        </w:rPr>
        <w:t>与</w:t>
      </w:r>
      <w:r w:rsidRPr="008E42D2">
        <w:rPr>
          <w:rFonts w:eastAsia="仿宋" w:hint="eastAsia"/>
          <w:szCs w:val="32"/>
        </w:rPr>
        <w:t>《铁路运输业信用管理暂行办法》</w:t>
      </w:r>
      <w:r w:rsidR="002D7B7C" w:rsidRPr="008E42D2">
        <w:rPr>
          <w:rFonts w:eastAsia="仿宋" w:hint="eastAsia"/>
          <w:szCs w:val="32"/>
        </w:rPr>
        <w:t>有关</w:t>
      </w:r>
      <w:r w:rsidR="002D7B7C" w:rsidRPr="008E42D2">
        <w:rPr>
          <w:rFonts w:eastAsia="仿宋"/>
          <w:szCs w:val="32"/>
        </w:rPr>
        <w:t>内容</w:t>
      </w:r>
      <w:r w:rsidRPr="008E42D2">
        <w:rPr>
          <w:rFonts w:eastAsia="仿宋" w:hint="eastAsia"/>
          <w:szCs w:val="32"/>
        </w:rPr>
        <w:t>基本</w:t>
      </w:r>
      <w:r w:rsidR="002D7B7C" w:rsidRPr="008E42D2">
        <w:rPr>
          <w:rFonts w:eastAsia="仿宋" w:hint="eastAsia"/>
          <w:szCs w:val="32"/>
        </w:rPr>
        <w:t>保持</w:t>
      </w:r>
      <w:r w:rsidR="002D7B7C" w:rsidRPr="008E42D2">
        <w:rPr>
          <w:rFonts w:eastAsia="仿宋"/>
          <w:szCs w:val="32"/>
        </w:rPr>
        <w:t>了</w:t>
      </w:r>
      <w:r w:rsidRPr="008E42D2">
        <w:rPr>
          <w:rFonts w:eastAsia="仿宋"/>
          <w:szCs w:val="32"/>
        </w:rPr>
        <w:t>一致，</w:t>
      </w:r>
      <w:r w:rsidR="00B03038" w:rsidRPr="008E42D2">
        <w:rPr>
          <w:rFonts w:eastAsia="仿宋" w:hint="eastAsia"/>
          <w:szCs w:val="32"/>
        </w:rPr>
        <w:t>如国家铁路局负责全国</w:t>
      </w:r>
      <w:r w:rsidR="00B03038" w:rsidRPr="008E42D2">
        <w:rPr>
          <w:rFonts w:eastAsia="仿宋"/>
          <w:szCs w:val="32"/>
        </w:rPr>
        <w:t>生产</w:t>
      </w:r>
      <w:r w:rsidR="00B03038" w:rsidRPr="008E42D2">
        <w:rPr>
          <w:rFonts w:eastAsia="仿宋" w:hint="eastAsia"/>
          <w:szCs w:val="32"/>
        </w:rPr>
        <w:t>企业信用管理工作，制定信用名单认定标准，依法依规进行名单认定，指导地区铁路监管局开展</w:t>
      </w:r>
      <w:r w:rsidR="00B03038" w:rsidRPr="008E42D2">
        <w:rPr>
          <w:rFonts w:eastAsia="仿宋"/>
          <w:szCs w:val="32"/>
        </w:rPr>
        <w:t>生产</w:t>
      </w:r>
      <w:r w:rsidR="00B03038" w:rsidRPr="008E42D2">
        <w:rPr>
          <w:rFonts w:eastAsia="仿宋" w:hint="eastAsia"/>
          <w:szCs w:val="32"/>
        </w:rPr>
        <w:t>企业信用管理工作，地区铁路监管局负责辖区</w:t>
      </w:r>
      <w:r w:rsidR="00B03038" w:rsidRPr="008E42D2">
        <w:rPr>
          <w:rFonts w:eastAsia="仿宋"/>
          <w:szCs w:val="32"/>
        </w:rPr>
        <w:t>范围内生产</w:t>
      </w:r>
      <w:r w:rsidR="00B03038" w:rsidRPr="008E42D2">
        <w:rPr>
          <w:rFonts w:eastAsia="仿宋" w:hint="eastAsia"/>
          <w:szCs w:val="32"/>
        </w:rPr>
        <w:t>企业信用管理工作，依法依规进行信息采集，提出信用名单建议；将</w:t>
      </w:r>
      <w:r w:rsidR="00B03038" w:rsidRPr="008E42D2">
        <w:rPr>
          <w:rFonts w:eastAsia="仿宋"/>
          <w:szCs w:val="32"/>
        </w:rPr>
        <w:t>信用名单分为</w:t>
      </w:r>
      <w:r w:rsidR="00B03038" w:rsidRPr="008E42D2">
        <w:rPr>
          <w:rFonts w:eastAsia="仿宋" w:hint="eastAsia"/>
          <w:szCs w:val="32"/>
        </w:rPr>
        <w:t>三类</w:t>
      </w:r>
      <w:r w:rsidR="00B03038" w:rsidRPr="008E42D2">
        <w:rPr>
          <w:rFonts w:eastAsia="仿宋"/>
          <w:szCs w:val="32"/>
        </w:rPr>
        <w:t>，</w:t>
      </w:r>
      <w:r w:rsidR="00B03038" w:rsidRPr="008E42D2">
        <w:rPr>
          <w:rFonts w:eastAsia="仿宋" w:hint="eastAsia"/>
          <w:szCs w:val="32"/>
        </w:rPr>
        <w:t>即</w:t>
      </w:r>
      <w:r w:rsidR="00B03038" w:rsidRPr="008E42D2">
        <w:rPr>
          <w:rFonts w:eastAsia="仿宋"/>
          <w:szCs w:val="32"/>
        </w:rPr>
        <w:t>：守信联合激励对象名单（</w:t>
      </w:r>
      <w:r w:rsidR="00B03038" w:rsidRPr="008E42D2">
        <w:rPr>
          <w:rFonts w:eastAsia="仿宋" w:hint="eastAsia"/>
          <w:szCs w:val="32"/>
        </w:rPr>
        <w:t>红名单</w:t>
      </w:r>
      <w:r w:rsidR="00B03038" w:rsidRPr="008E42D2">
        <w:rPr>
          <w:rFonts w:eastAsia="仿宋"/>
          <w:szCs w:val="32"/>
        </w:rPr>
        <w:t>）</w:t>
      </w:r>
      <w:r w:rsidR="00B03038" w:rsidRPr="008E42D2">
        <w:rPr>
          <w:rFonts w:eastAsia="仿宋" w:hint="eastAsia"/>
          <w:szCs w:val="32"/>
        </w:rPr>
        <w:t>、</w:t>
      </w:r>
      <w:r w:rsidR="00B03038" w:rsidRPr="008E42D2">
        <w:rPr>
          <w:rFonts w:eastAsia="仿宋"/>
          <w:szCs w:val="32"/>
        </w:rPr>
        <w:t>失信联合惩戒对象名单（</w:t>
      </w:r>
      <w:r w:rsidR="00B03038" w:rsidRPr="008E42D2">
        <w:rPr>
          <w:rFonts w:eastAsia="仿宋" w:hint="eastAsia"/>
          <w:szCs w:val="32"/>
        </w:rPr>
        <w:t>黑名单</w:t>
      </w:r>
      <w:r w:rsidR="00B03038" w:rsidRPr="008E42D2">
        <w:rPr>
          <w:rFonts w:eastAsia="仿宋"/>
          <w:szCs w:val="32"/>
        </w:rPr>
        <w:t>）</w:t>
      </w:r>
      <w:r w:rsidR="00B03038" w:rsidRPr="008E42D2">
        <w:rPr>
          <w:rFonts w:eastAsia="仿宋" w:hint="eastAsia"/>
          <w:szCs w:val="32"/>
        </w:rPr>
        <w:t>、诚信状况重点关注名单</w:t>
      </w:r>
      <w:r w:rsidR="00B03038" w:rsidRPr="008E42D2">
        <w:rPr>
          <w:rFonts w:eastAsia="仿宋"/>
          <w:szCs w:val="32"/>
        </w:rPr>
        <w:t>（</w:t>
      </w:r>
      <w:r w:rsidR="00B03038" w:rsidRPr="008E42D2">
        <w:rPr>
          <w:rFonts w:eastAsia="仿宋" w:hint="eastAsia"/>
          <w:szCs w:val="32"/>
        </w:rPr>
        <w:t>灰名单</w:t>
      </w:r>
      <w:r w:rsidR="00B03038" w:rsidRPr="008E42D2">
        <w:rPr>
          <w:rFonts w:eastAsia="仿宋"/>
          <w:szCs w:val="32"/>
        </w:rPr>
        <w:t>）</w:t>
      </w:r>
      <w:r w:rsidR="00B03038" w:rsidRPr="008E42D2">
        <w:rPr>
          <w:rFonts w:eastAsia="仿宋" w:hint="eastAsia"/>
          <w:szCs w:val="32"/>
        </w:rPr>
        <w:t>。其中</w:t>
      </w:r>
      <w:r w:rsidR="00B03038" w:rsidRPr="008E42D2">
        <w:rPr>
          <w:rFonts w:eastAsia="仿宋"/>
          <w:szCs w:val="32"/>
        </w:rPr>
        <w:t>，</w:t>
      </w:r>
      <w:r w:rsidR="00B03038" w:rsidRPr="008E42D2">
        <w:rPr>
          <w:rFonts w:eastAsia="仿宋" w:hint="eastAsia"/>
          <w:szCs w:val="32"/>
        </w:rPr>
        <w:t>红</w:t>
      </w:r>
      <w:r w:rsidR="00B03038" w:rsidRPr="008E42D2">
        <w:rPr>
          <w:rFonts w:eastAsia="仿宋"/>
          <w:szCs w:val="32"/>
        </w:rPr>
        <w:t>、黑名单</w:t>
      </w:r>
      <w:r w:rsidR="00B03038" w:rsidRPr="008E42D2">
        <w:rPr>
          <w:rFonts w:eastAsia="仿宋" w:hint="eastAsia"/>
          <w:szCs w:val="32"/>
        </w:rPr>
        <w:t>与</w:t>
      </w:r>
      <w:r w:rsidR="00B03038" w:rsidRPr="008E42D2">
        <w:rPr>
          <w:rFonts w:eastAsia="仿宋"/>
          <w:szCs w:val="32"/>
        </w:rPr>
        <w:t>全国信用信息共享平台交换</w:t>
      </w:r>
      <w:r w:rsidR="00B03038" w:rsidRPr="008E42D2">
        <w:rPr>
          <w:rFonts w:eastAsia="仿宋" w:hint="eastAsia"/>
          <w:szCs w:val="32"/>
        </w:rPr>
        <w:t>数据，并由</w:t>
      </w:r>
      <w:r w:rsidR="00B03038" w:rsidRPr="008E42D2">
        <w:rPr>
          <w:rFonts w:eastAsia="仿宋"/>
          <w:szCs w:val="32"/>
        </w:rPr>
        <w:t>各相关部门实施联合</w:t>
      </w:r>
      <w:r w:rsidR="00B03038" w:rsidRPr="008E42D2">
        <w:rPr>
          <w:rFonts w:eastAsia="仿宋" w:hint="eastAsia"/>
          <w:szCs w:val="32"/>
        </w:rPr>
        <w:t>奖惩；灰名单为“尚未达到黑名单认定标准，</w:t>
      </w:r>
      <w:r w:rsidR="00B03038" w:rsidRPr="008E42D2">
        <w:rPr>
          <w:rFonts w:eastAsia="仿宋"/>
          <w:szCs w:val="32"/>
        </w:rPr>
        <w:t>需要加强监管</w:t>
      </w:r>
      <w:r w:rsidR="00B03038" w:rsidRPr="008E42D2">
        <w:rPr>
          <w:rFonts w:eastAsia="仿宋" w:hint="eastAsia"/>
          <w:szCs w:val="32"/>
        </w:rPr>
        <w:t>的失信主体”等，</w:t>
      </w:r>
      <w:r w:rsidR="002D7B7C" w:rsidRPr="008E42D2">
        <w:rPr>
          <w:rFonts w:eastAsia="仿宋" w:hint="eastAsia"/>
          <w:szCs w:val="32"/>
        </w:rPr>
        <w:t>仅在</w:t>
      </w:r>
      <w:r w:rsidR="002D7B7C" w:rsidRPr="008E42D2">
        <w:rPr>
          <w:rFonts w:eastAsia="仿宋"/>
          <w:szCs w:val="32"/>
        </w:rPr>
        <w:t>信用管理的适用范围、信用</w:t>
      </w:r>
      <w:r w:rsidR="002D7B7C" w:rsidRPr="008E42D2">
        <w:rPr>
          <w:rFonts w:eastAsia="仿宋" w:hint="eastAsia"/>
          <w:szCs w:val="32"/>
        </w:rPr>
        <w:t>信息</w:t>
      </w:r>
      <w:r w:rsidR="002D7B7C" w:rsidRPr="008E42D2">
        <w:rPr>
          <w:rFonts w:eastAsia="仿宋"/>
          <w:szCs w:val="32"/>
        </w:rPr>
        <w:t>的主要内容</w:t>
      </w:r>
      <w:r w:rsidR="002D7B7C" w:rsidRPr="008E42D2">
        <w:rPr>
          <w:rFonts w:eastAsia="仿宋" w:hint="eastAsia"/>
          <w:szCs w:val="32"/>
        </w:rPr>
        <w:t>、</w:t>
      </w:r>
      <w:r w:rsidR="002D7B7C" w:rsidRPr="008E42D2">
        <w:rPr>
          <w:rFonts w:eastAsia="仿宋"/>
          <w:szCs w:val="32"/>
        </w:rPr>
        <w:t>信用名单</w:t>
      </w:r>
      <w:r w:rsidR="002D7B7C" w:rsidRPr="008E42D2">
        <w:rPr>
          <w:rFonts w:eastAsia="仿宋" w:hint="eastAsia"/>
          <w:szCs w:val="32"/>
        </w:rPr>
        <w:t>的</w:t>
      </w:r>
      <w:r w:rsidR="002D7B7C" w:rsidRPr="008E42D2">
        <w:rPr>
          <w:rFonts w:eastAsia="仿宋"/>
          <w:szCs w:val="32"/>
        </w:rPr>
        <w:t>认定标准等方面</w:t>
      </w:r>
      <w:r w:rsidR="002D7B7C" w:rsidRPr="008E42D2">
        <w:rPr>
          <w:rFonts w:eastAsia="仿宋" w:hint="eastAsia"/>
          <w:szCs w:val="32"/>
        </w:rPr>
        <w:t>进行</w:t>
      </w:r>
      <w:r w:rsidR="002D7B7C" w:rsidRPr="008E42D2">
        <w:rPr>
          <w:rFonts w:eastAsia="仿宋"/>
          <w:szCs w:val="32"/>
        </w:rPr>
        <w:t>了必要的界定和</w:t>
      </w:r>
      <w:r w:rsidR="002D7B7C" w:rsidRPr="008E42D2">
        <w:rPr>
          <w:rFonts w:eastAsia="仿宋" w:hint="eastAsia"/>
          <w:szCs w:val="32"/>
        </w:rPr>
        <w:t>调整</w:t>
      </w:r>
      <w:r w:rsidR="002D7B7C" w:rsidRPr="008E42D2">
        <w:rPr>
          <w:rFonts w:eastAsia="仿宋"/>
          <w:szCs w:val="32"/>
        </w:rPr>
        <w:t>。</w:t>
      </w:r>
    </w:p>
    <w:p w14:paraId="5B7941DE" w14:textId="27429A32" w:rsidR="002D7B7C" w:rsidRPr="008E42D2" w:rsidRDefault="002D7B7C" w:rsidP="008E42D2">
      <w:pPr>
        <w:spacing w:line="560" w:lineRule="exact"/>
        <w:ind w:firstLine="648"/>
        <w:rPr>
          <w:rFonts w:eastAsia="仿宋"/>
          <w:szCs w:val="32"/>
        </w:rPr>
      </w:pPr>
      <w:r w:rsidRPr="008E42D2">
        <w:rPr>
          <w:rFonts w:eastAsia="仿宋" w:hint="eastAsia"/>
          <w:szCs w:val="32"/>
        </w:rPr>
        <w:t>一是</w:t>
      </w:r>
      <w:r w:rsidRPr="008E42D2">
        <w:rPr>
          <w:rFonts w:eastAsia="仿宋"/>
          <w:szCs w:val="32"/>
        </w:rPr>
        <w:t>将</w:t>
      </w:r>
      <w:r w:rsidRPr="008E42D2">
        <w:rPr>
          <w:rFonts w:eastAsia="仿宋" w:hint="eastAsia"/>
          <w:szCs w:val="32"/>
        </w:rPr>
        <w:t>铁路</w:t>
      </w:r>
      <w:r w:rsidRPr="008E42D2">
        <w:rPr>
          <w:rFonts w:eastAsia="仿宋"/>
          <w:szCs w:val="32"/>
        </w:rPr>
        <w:t>专用设备生产</w:t>
      </w:r>
      <w:r w:rsidRPr="008E42D2">
        <w:rPr>
          <w:rFonts w:eastAsia="仿宋" w:hint="eastAsia"/>
          <w:szCs w:val="32"/>
        </w:rPr>
        <w:t>企业</w:t>
      </w:r>
      <w:r w:rsidRPr="008E42D2">
        <w:rPr>
          <w:rFonts w:eastAsia="仿宋"/>
          <w:szCs w:val="32"/>
        </w:rPr>
        <w:t>信用管理</w:t>
      </w:r>
      <w:r w:rsidRPr="008E42D2">
        <w:rPr>
          <w:rFonts w:eastAsia="仿宋" w:hint="eastAsia"/>
          <w:szCs w:val="32"/>
        </w:rPr>
        <w:t>的</w:t>
      </w:r>
      <w:r w:rsidRPr="008E42D2">
        <w:rPr>
          <w:rFonts w:eastAsia="仿宋"/>
          <w:szCs w:val="32"/>
        </w:rPr>
        <w:t>适用范围界定为</w:t>
      </w:r>
      <w:r w:rsidRPr="008E42D2">
        <w:rPr>
          <w:rFonts w:eastAsia="仿宋" w:hint="eastAsia"/>
          <w:szCs w:val="32"/>
        </w:rPr>
        <w:t>依法应当</w:t>
      </w:r>
      <w:r w:rsidRPr="008E42D2">
        <w:rPr>
          <w:rFonts w:eastAsia="仿宋"/>
          <w:szCs w:val="32"/>
        </w:rPr>
        <w:t>办理行政许可的</w:t>
      </w:r>
      <w:r w:rsidRPr="008E42D2">
        <w:rPr>
          <w:rFonts w:eastAsia="仿宋" w:hint="eastAsia"/>
          <w:szCs w:val="32"/>
        </w:rPr>
        <w:t>铁路专用</w:t>
      </w:r>
      <w:r w:rsidRPr="008E42D2">
        <w:rPr>
          <w:rFonts w:eastAsia="仿宋"/>
          <w:szCs w:val="32"/>
        </w:rPr>
        <w:t>设备生产</w:t>
      </w:r>
      <w:r w:rsidRPr="008E42D2">
        <w:rPr>
          <w:rFonts w:eastAsia="仿宋" w:hint="eastAsia"/>
          <w:szCs w:val="32"/>
        </w:rPr>
        <w:t>企业和相关从业人员。将适用</w:t>
      </w:r>
      <w:r w:rsidRPr="008E42D2">
        <w:rPr>
          <w:rFonts w:eastAsia="仿宋"/>
          <w:szCs w:val="32"/>
        </w:rPr>
        <w:t>范围</w:t>
      </w:r>
      <w:r w:rsidRPr="008E42D2">
        <w:rPr>
          <w:rFonts w:eastAsia="仿宋" w:hint="eastAsia"/>
          <w:szCs w:val="32"/>
        </w:rPr>
        <w:t>界定</w:t>
      </w:r>
      <w:r w:rsidRPr="008E42D2">
        <w:rPr>
          <w:rFonts w:eastAsia="仿宋"/>
          <w:szCs w:val="32"/>
        </w:rPr>
        <w:t>为</w:t>
      </w:r>
      <w:r w:rsidR="009450C9" w:rsidRPr="008E42D2">
        <w:rPr>
          <w:rFonts w:eastAsia="仿宋" w:hint="eastAsia"/>
          <w:szCs w:val="32"/>
        </w:rPr>
        <w:t>依法应当</w:t>
      </w:r>
      <w:r w:rsidR="009450C9" w:rsidRPr="008E42D2">
        <w:rPr>
          <w:rFonts w:eastAsia="仿宋"/>
          <w:szCs w:val="32"/>
        </w:rPr>
        <w:t>办理行政许可的</w:t>
      </w:r>
      <w:r w:rsidR="009450C9" w:rsidRPr="008E42D2">
        <w:rPr>
          <w:rFonts w:eastAsia="仿宋" w:hint="eastAsia"/>
          <w:szCs w:val="32"/>
        </w:rPr>
        <w:t>铁路专用</w:t>
      </w:r>
      <w:r w:rsidR="009450C9" w:rsidRPr="008E42D2">
        <w:rPr>
          <w:rFonts w:eastAsia="仿宋"/>
          <w:szCs w:val="32"/>
        </w:rPr>
        <w:t>设备生产</w:t>
      </w:r>
      <w:r w:rsidR="009450C9" w:rsidRPr="008E42D2">
        <w:rPr>
          <w:rFonts w:eastAsia="仿宋" w:hint="eastAsia"/>
          <w:szCs w:val="32"/>
        </w:rPr>
        <w:t>企业</w:t>
      </w:r>
      <w:r w:rsidRPr="008E42D2">
        <w:rPr>
          <w:rFonts w:eastAsia="仿宋"/>
          <w:szCs w:val="32"/>
        </w:rPr>
        <w:t>，主要是考虑到</w:t>
      </w:r>
      <w:r w:rsidRPr="008E42D2">
        <w:rPr>
          <w:rFonts w:eastAsia="仿宋" w:hint="eastAsia"/>
          <w:szCs w:val="32"/>
        </w:rPr>
        <w:t>铁路</w:t>
      </w:r>
      <w:r w:rsidRPr="008E42D2">
        <w:rPr>
          <w:rFonts w:eastAsia="仿宋"/>
          <w:szCs w:val="32"/>
        </w:rPr>
        <w:t>专用设备生产</w:t>
      </w:r>
      <w:r w:rsidRPr="008E42D2">
        <w:rPr>
          <w:rFonts w:eastAsia="仿宋" w:hint="eastAsia"/>
          <w:szCs w:val="32"/>
        </w:rPr>
        <w:t>企业</w:t>
      </w:r>
      <w:r w:rsidRPr="008E42D2">
        <w:rPr>
          <w:rFonts w:eastAsia="仿宋"/>
          <w:szCs w:val="32"/>
        </w:rPr>
        <w:t>数量众多，产品特点千差万别，且安全性</w:t>
      </w:r>
      <w:r w:rsidRPr="008E42D2">
        <w:rPr>
          <w:rFonts w:eastAsia="仿宋" w:hint="eastAsia"/>
          <w:szCs w:val="32"/>
        </w:rPr>
        <w:t>、</w:t>
      </w:r>
      <w:r w:rsidRPr="008E42D2">
        <w:rPr>
          <w:rFonts w:eastAsia="仿宋"/>
          <w:szCs w:val="32"/>
        </w:rPr>
        <w:t>可靠性</w:t>
      </w:r>
      <w:r w:rsidRPr="008E42D2">
        <w:rPr>
          <w:rFonts w:eastAsia="仿宋" w:hint="eastAsia"/>
          <w:szCs w:val="32"/>
        </w:rPr>
        <w:t>也</w:t>
      </w:r>
      <w:r w:rsidRPr="008E42D2">
        <w:rPr>
          <w:rFonts w:eastAsia="仿宋"/>
          <w:szCs w:val="32"/>
        </w:rPr>
        <w:t>大不相同，</w:t>
      </w:r>
      <w:r w:rsidRPr="008E42D2">
        <w:rPr>
          <w:rFonts w:eastAsia="仿宋" w:hint="eastAsia"/>
          <w:szCs w:val="32"/>
        </w:rPr>
        <w:t>故</w:t>
      </w:r>
      <w:r w:rsidRPr="008E42D2">
        <w:rPr>
          <w:rFonts w:eastAsia="仿宋"/>
          <w:szCs w:val="32"/>
        </w:rPr>
        <w:t>按照</w:t>
      </w:r>
      <w:r w:rsidRPr="008E42D2">
        <w:rPr>
          <w:rFonts w:eastAsia="仿宋" w:hint="eastAsia"/>
          <w:szCs w:val="32"/>
        </w:rPr>
        <w:t>“</w:t>
      </w:r>
      <w:r w:rsidRPr="008E42D2">
        <w:rPr>
          <w:rFonts w:eastAsia="仿宋"/>
          <w:szCs w:val="32"/>
        </w:rPr>
        <w:t>突出</w:t>
      </w:r>
      <w:r w:rsidRPr="008E42D2">
        <w:rPr>
          <w:rFonts w:eastAsia="仿宋" w:hint="eastAsia"/>
          <w:szCs w:val="32"/>
        </w:rPr>
        <w:t>监管</w:t>
      </w:r>
      <w:r w:rsidRPr="008E42D2">
        <w:rPr>
          <w:rFonts w:eastAsia="仿宋" w:hint="eastAsia"/>
          <w:szCs w:val="32"/>
        </w:rPr>
        <w:lastRenderedPageBreak/>
        <w:t>重点、注重</w:t>
      </w:r>
      <w:r w:rsidRPr="008E42D2">
        <w:rPr>
          <w:rFonts w:eastAsia="仿宋"/>
          <w:szCs w:val="32"/>
        </w:rPr>
        <w:t>现场操作”</w:t>
      </w:r>
      <w:r w:rsidRPr="008E42D2">
        <w:rPr>
          <w:rFonts w:eastAsia="仿宋" w:hint="eastAsia"/>
          <w:szCs w:val="32"/>
        </w:rPr>
        <w:t>的</w:t>
      </w:r>
      <w:r w:rsidRPr="008E42D2">
        <w:rPr>
          <w:rFonts w:eastAsia="仿宋"/>
          <w:szCs w:val="32"/>
        </w:rPr>
        <w:t>原则，</w:t>
      </w:r>
      <w:r w:rsidRPr="008E42D2">
        <w:rPr>
          <w:rFonts w:eastAsia="仿宋" w:hint="eastAsia"/>
          <w:szCs w:val="32"/>
        </w:rPr>
        <w:t>暂将</w:t>
      </w:r>
      <w:r w:rsidRPr="008E42D2">
        <w:rPr>
          <w:rFonts w:eastAsia="仿宋"/>
          <w:szCs w:val="32"/>
        </w:rPr>
        <w:t>范围</w:t>
      </w:r>
      <w:r w:rsidR="009450C9" w:rsidRPr="008E42D2">
        <w:rPr>
          <w:rFonts w:eastAsia="仿宋" w:hint="eastAsia"/>
          <w:szCs w:val="32"/>
        </w:rPr>
        <w:t>界定为依据</w:t>
      </w:r>
      <w:r w:rsidR="009450C9" w:rsidRPr="008E42D2">
        <w:rPr>
          <w:rFonts w:eastAsia="仿宋"/>
          <w:szCs w:val="32"/>
        </w:rPr>
        <w:t>《</w:t>
      </w:r>
      <w:r w:rsidR="009450C9" w:rsidRPr="008E42D2">
        <w:rPr>
          <w:rFonts w:eastAsia="仿宋" w:hint="eastAsia"/>
          <w:szCs w:val="32"/>
        </w:rPr>
        <w:t>行政</w:t>
      </w:r>
      <w:r w:rsidR="009450C9" w:rsidRPr="008E42D2">
        <w:rPr>
          <w:rFonts w:eastAsia="仿宋"/>
          <w:szCs w:val="32"/>
        </w:rPr>
        <w:t>许可法》</w:t>
      </w:r>
      <w:r w:rsidR="009450C9" w:rsidRPr="008E42D2">
        <w:rPr>
          <w:rFonts w:eastAsia="仿宋" w:hint="eastAsia"/>
          <w:szCs w:val="32"/>
        </w:rPr>
        <w:t>中“直接</w:t>
      </w:r>
      <w:r w:rsidR="009450C9" w:rsidRPr="008E42D2">
        <w:rPr>
          <w:rFonts w:eastAsia="仿宋"/>
          <w:szCs w:val="32"/>
        </w:rPr>
        <w:t>关系公共安全、人身健康、生产财产安全的</w:t>
      </w:r>
      <w:r w:rsidR="009450C9" w:rsidRPr="008E42D2">
        <w:rPr>
          <w:rFonts w:eastAsia="仿宋" w:hint="eastAsia"/>
          <w:szCs w:val="32"/>
        </w:rPr>
        <w:t>设备</w:t>
      </w:r>
      <w:r w:rsidR="009450C9" w:rsidRPr="008E42D2">
        <w:rPr>
          <w:rFonts w:eastAsia="仿宋"/>
          <w:szCs w:val="32"/>
        </w:rPr>
        <w:t>、设施、产品、物品，需要按照技术</w:t>
      </w:r>
      <w:r w:rsidR="009450C9" w:rsidRPr="008E42D2">
        <w:rPr>
          <w:rFonts w:eastAsia="仿宋" w:hint="eastAsia"/>
          <w:szCs w:val="32"/>
        </w:rPr>
        <w:t>标准</w:t>
      </w:r>
      <w:r w:rsidR="009450C9" w:rsidRPr="008E42D2">
        <w:rPr>
          <w:rFonts w:eastAsia="仿宋"/>
          <w:szCs w:val="32"/>
        </w:rPr>
        <w:t>、技术规范，通过检验、检测、</w:t>
      </w:r>
      <w:r w:rsidR="009450C9" w:rsidRPr="008E42D2">
        <w:rPr>
          <w:rFonts w:eastAsia="仿宋" w:hint="eastAsia"/>
          <w:szCs w:val="32"/>
        </w:rPr>
        <w:t>检疫</w:t>
      </w:r>
      <w:r w:rsidR="009450C9" w:rsidRPr="008E42D2">
        <w:rPr>
          <w:rFonts w:eastAsia="仿宋"/>
          <w:szCs w:val="32"/>
        </w:rPr>
        <w:t>等方式</w:t>
      </w:r>
      <w:r w:rsidR="009450C9" w:rsidRPr="008E42D2">
        <w:rPr>
          <w:rFonts w:eastAsia="仿宋" w:hint="eastAsia"/>
          <w:szCs w:val="32"/>
        </w:rPr>
        <w:t>进行</w:t>
      </w:r>
      <w:r w:rsidR="009450C9" w:rsidRPr="008E42D2">
        <w:rPr>
          <w:rFonts w:eastAsia="仿宋"/>
          <w:szCs w:val="32"/>
        </w:rPr>
        <w:t>审定的事项”</w:t>
      </w:r>
      <w:r w:rsidR="009450C9" w:rsidRPr="008E42D2">
        <w:rPr>
          <w:rFonts w:eastAsia="仿宋" w:hint="eastAsia"/>
          <w:szCs w:val="32"/>
        </w:rPr>
        <w:t>而</w:t>
      </w:r>
      <w:r w:rsidR="009450C9" w:rsidRPr="008E42D2">
        <w:rPr>
          <w:rFonts w:eastAsia="仿宋"/>
          <w:szCs w:val="32"/>
        </w:rPr>
        <w:t>设立的铁路专用设备行政许可</w:t>
      </w:r>
      <w:r w:rsidR="009450C9" w:rsidRPr="008E42D2">
        <w:rPr>
          <w:rFonts w:eastAsia="仿宋" w:hint="eastAsia"/>
          <w:szCs w:val="32"/>
        </w:rPr>
        <w:t>事项</w:t>
      </w:r>
      <w:r w:rsidR="00EA0C67" w:rsidRPr="008E42D2">
        <w:rPr>
          <w:rFonts w:eastAsia="仿宋" w:hint="eastAsia"/>
          <w:szCs w:val="32"/>
        </w:rPr>
        <w:t>，</w:t>
      </w:r>
      <w:r w:rsidR="00EA0C67" w:rsidRPr="008E42D2">
        <w:rPr>
          <w:rFonts w:eastAsia="仿宋"/>
          <w:szCs w:val="32"/>
        </w:rPr>
        <w:t>包括：铁路机车车辆设计制造维修进口许可、铁路运输基础设备生产企业审批</w:t>
      </w:r>
      <w:r w:rsidR="009450C9" w:rsidRPr="008E42D2">
        <w:rPr>
          <w:rFonts w:eastAsia="仿宋" w:hint="eastAsia"/>
          <w:szCs w:val="32"/>
        </w:rPr>
        <w:t>。</w:t>
      </w:r>
    </w:p>
    <w:p w14:paraId="7B2B25E4" w14:textId="3B4556D5" w:rsidR="009450C9" w:rsidRPr="008E42D2" w:rsidRDefault="009450C9" w:rsidP="008E42D2">
      <w:pPr>
        <w:spacing w:line="560" w:lineRule="exact"/>
        <w:ind w:firstLine="648"/>
        <w:rPr>
          <w:rFonts w:eastAsia="仿宋"/>
          <w:szCs w:val="32"/>
        </w:rPr>
      </w:pPr>
      <w:r w:rsidRPr="008E42D2">
        <w:rPr>
          <w:rFonts w:eastAsia="仿宋" w:hint="eastAsia"/>
          <w:szCs w:val="32"/>
        </w:rPr>
        <w:t>二</w:t>
      </w:r>
      <w:r w:rsidRPr="008E42D2">
        <w:rPr>
          <w:rFonts w:eastAsia="仿宋"/>
          <w:szCs w:val="32"/>
        </w:rPr>
        <w:t>是结合铁路设备监管履职实际，将信用</w:t>
      </w:r>
      <w:r w:rsidRPr="008E42D2">
        <w:rPr>
          <w:rFonts w:eastAsia="仿宋" w:hint="eastAsia"/>
          <w:szCs w:val="32"/>
        </w:rPr>
        <w:t>信息</w:t>
      </w:r>
      <w:r w:rsidRPr="008E42D2">
        <w:rPr>
          <w:rFonts w:eastAsia="仿宋"/>
          <w:szCs w:val="32"/>
        </w:rPr>
        <w:t>的主要内容</w:t>
      </w:r>
      <w:r w:rsidRPr="008E42D2">
        <w:rPr>
          <w:rFonts w:eastAsia="仿宋" w:hint="eastAsia"/>
          <w:szCs w:val="32"/>
        </w:rPr>
        <w:t>适当</w:t>
      </w:r>
      <w:r w:rsidRPr="008E42D2">
        <w:rPr>
          <w:rFonts w:eastAsia="仿宋"/>
          <w:szCs w:val="32"/>
        </w:rPr>
        <w:t>予以扩充，增加了</w:t>
      </w:r>
      <w:r w:rsidRPr="008E42D2">
        <w:rPr>
          <w:rFonts w:eastAsia="仿宋" w:hint="eastAsia"/>
          <w:szCs w:val="32"/>
        </w:rPr>
        <w:t>“产品质量</w:t>
      </w:r>
      <w:r w:rsidRPr="008E42D2">
        <w:rPr>
          <w:rFonts w:eastAsia="仿宋"/>
          <w:szCs w:val="32"/>
        </w:rPr>
        <w:t>抽查信息”</w:t>
      </w:r>
      <w:r w:rsidRPr="008E42D2">
        <w:rPr>
          <w:rFonts w:eastAsia="仿宋" w:hint="eastAsia"/>
          <w:szCs w:val="32"/>
        </w:rPr>
        <w:t>有关内容。</w:t>
      </w:r>
    </w:p>
    <w:p w14:paraId="6C4C2150" w14:textId="1DC17112" w:rsidR="008A4486" w:rsidRPr="008E42D2" w:rsidRDefault="009450C9" w:rsidP="008E42D2">
      <w:pPr>
        <w:spacing w:line="560" w:lineRule="exact"/>
        <w:ind w:firstLineChars="200" w:firstLine="640"/>
        <w:rPr>
          <w:rFonts w:eastAsia="仿宋" w:cs="Arial"/>
          <w:color w:val="000000"/>
          <w:kern w:val="0"/>
          <w:szCs w:val="32"/>
        </w:rPr>
      </w:pPr>
      <w:r w:rsidRPr="008E42D2">
        <w:rPr>
          <w:rFonts w:eastAsia="仿宋" w:hint="eastAsia"/>
          <w:szCs w:val="32"/>
        </w:rPr>
        <w:t>三是</w:t>
      </w:r>
      <w:r w:rsidRPr="008E42D2">
        <w:rPr>
          <w:rFonts w:eastAsia="仿宋"/>
          <w:szCs w:val="32"/>
        </w:rPr>
        <w:t>结合铁路</w:t>
      </w:r>
      <w:r w:rsidRPr="008E42D2">
        <w:rPr>
          <w:rFonts w:eastAsia="仿宋" w:hint="eastAsia"/>
          <w:szCs w:val="32"/>
        </w:rPr>
        <w:t>专用</w:t>
      </w:r>
      <w:r w:rsidRPr="008E42D2">
        <w:rPr>
          <w:rFonts w:eastAsia="仿宋"/>
          <w:szCs w:val="32"/>
        </w:rPr>
        <w:t>设备</w:t>
      </w:r>
      <w:r w:rsidRPr="008E42D2">
        <w:rPr>
          <w:rFonts w:eastAsia="仿宋" w:hint="eastAsia"/>
          <w:szCs w:val="32"/>
        </w:rPr>
        <w:t>产品</w:t>
      </w:r>
      <w:r w:rsidRPr="008E42D2">
        <w:rPr>
          <w:rFonts w:eastAsia="仿宋"/>
          <w:szCs w:val="32"/>
        </w:rPr>
        <w:t>质量</w:t>
      </w:r>
      <w:r w:rsidRPr="008E42D2">
        <w:rPr>
          <w:rFonts w:eastAsia="仿宋" w:hint="eastAsia"/>
          <w:szCs w:val="32"/>
        </w:rPr>
        <w:t>安全特点和</w:t>
      </w:r>
      <w:r w:rsidRPr="008E42D2">
        <w:rPr>
          <w:rFonts w:eastAsia="仿宋"/>
          <w:szCs w:val="32"/>
        </w:rPr>
        <w:t>监管履职实际，</w:t>
      </w:r>
      <w:r w:rsidRPr="008E42D2">
        <w:rPr>
          <w:rFonts w:eastAsia="仿宋" w:hint="eastAsia"/>
          <w:szCs w:val="32"/>
        </w:rPr>
        <w:t>对</w:t>
      </w:r>
      <w:r w:rsidRPr="008E42D2">
        <w:rPr>
          <w:rFonts w:eastAsia="仿宋"/>
          <w:szCs w:val="32"/>
        </w:rPr>
        <w:t>信用名单</w:t>
      </w:r>
      <w:r w:rsidRPr="008E42D2">
        <w:rPr>
          <w:rFonts w:eastAsia="仿宋" w:hint="eastAsia"/>
          <w:szCs w:val="32"/>
        </w:rPr>
        <w:t>的</w:t>
      </w:r>
      <w:r w:rsidRPr="008E42D2">
        <w:rPr>
          <w:rFonts w:eastAsia="仿宋"/>
          <w:szCs w:val="32"/>
        </w:rPr>
        <w:t>认定标准</w:t>
      </w:r>
      <w:r w:rsidRPr="008E42D2">
        <w:rPr>
          <w:rFonts w:eastAsia="仿宋" w:hint="eastAsia"/>
          <w:szCs w:val="32"/>
        </w:rPr>
        <w:t>进行</w:t>
      </w:r>
      <w:r w:rsidRPr="008E42D2">
        <w:rPr>
          <w:rFonts w:eastAsia="仿宋"/>
          <w:szCs w:val="32"/>
        </w:rPr>
        <w:t>了</w:t>
      </w:r>
      <w:r w:rsidRPr="008E42D2">
        <w:rPr>
          <w:rFonts w:eastAsia="仿宋" w:hint="eastAsia"/>
          <w:szCs w:val="32"/>
        </w:rPr>
        <w:t>必要</w:t>
      </w:r>
      <w:r w:rsidRPr="008E42D2">
        <w:rPr>
          <w:rFonts w:eastAsia="仿宋"/>
          <w:szCs w:val="32"/>
        </w:rPr>
        <w:t>的调整，如</w:t>
      </w:r>
      <w:r w:rsidR="008A4486" w:rsidRPr="008E42D2">
        <w:rPr>
          <w:rFonts w:eastAsia="仿宋" w:cs="Arial" w:hint="eastAsia"/>
          <w:color w:val="000000"/>
          <w:kern w:val="0"/>
          <w:szCs w:val="32"/>
        </w:rPr>
        <w:t>生产的铁路</w:t>
      </w:r>
      <w:r w:rsidR="008A4486" w:rsidRPr="008E42D2">
        <w:rPr>
          <w:rFonts w:eastAsia="仿宋" w:cs="Arial"/>
          <w:color w:val="000000"/>
          <w:kern w:val="0"/>
          <w:szCs w:val="32"/>
        </w:rPr>
        <w:t>专用设备</w:t>
      </w:r>
      <w:r w:rsidR="008A4486" w:rsidRPr="008E42D2">
        <w:rPr>
          <w:rFonts w:eastAsia="仿宋" w:cs="Arial" w:hint="eastAsia"/>
          <w:color w:val="000000"/>
          <w:kern w:val="0"/>
          <w:szCs w:val="32"/>
        </w:rPr>
        <w:t>产品不符合国家标准、行业标准造成</w:t>
      </w:r>
      <w:r w:rsidR="008A4486" w:rsidRPr="008E42D2">
        <w:rPr>
          <w:rFonts w:eastAsia="仿宋" w:cs="Arial"/>
          <w:color w:val="000000"/>
          <w:kern w:val="0"/>
          <w:szCs w:val="32"/>
        </w:rPr>
        <w:t>铁路交通事故</w:t>
      </w:r>
      <w:r w:rsidR="009A7BAB" w:rsidRPr="008E42D2">
        <w:rPr>
          <w:rFonts w:eastAsia="仿宋" w:cs="Arial" w:hint="eastAsia"/>
          <w:color w:val="000000"/>
          <w:kern w:val="0"/>
          <w:szCs w:val="32"/>
        </w:rPr>
        <w:t>情节</w:t>
      </w:r>
      <w:r w:rsidR="009A7BAB" w:rsidRPr="008E42D2">
        <w:rPr>
          <w:rFonts w:eastAsia="仿宋" w:cs="Arial"/>
          <w:color w:val="000000"/>
          <w:kern w:val="0"/>
          <w:szCs w:val="32"/>
        </w:rPr>
        <w:t>严重</w:t>
      </w:r>
      <w:r w:rsidR="009A7BAB" w:rsidRPr="008E42D2">
        <w:rPr>
          <w:rFonts w:eastAsia="仿宋" w:cs="Arial" w:hint="eastAsia"/>
          <w:color w:val="000000"/>
          <w:kern w:val="0"/>
          <w:szCs w:val="32"/>
        </w:rPr>
        <w:t>的</w:t>
      </w:r>
      <w:r w:rsidR="009A7BAB">
        <w:rPr>
          <w:rFonts w:eastAsia="仿宋" w:cs="Arial" w:hint="eastAsia"/>
          <w:color w:val="000000"/>
          <w:kern w:val="0"/>
          <w:szCs w:val="32"/>
        </w:rPr>
        <w:t>；</w:t>
      </w:r>
      <w:r w:rsidR="008A4486" w:rsidRPr="008E42D2">
        <w:rPr>
          <w:rFonts w:eastAsia="仿宋" w:cs="Arial" w:hint="eastAsia"/>
          <w:color w:val="000000"/>
          <w:kern w:val="0"/>
          <w:szCs w:val="32"/>
        </w:rPr>
        <w:t>受到</w:t>
      </w:r>
      <w:r w:rsidR="008A4486" w:rsidRPr="008E42D2">
        <w:rPr>
          <w:rFonts w:eastAsia="仿宋" w:cs="Arial"/>
          <w:color w:val="000000"/>
          <w:kern w:val="0"/>
          <w:szCs w:val="32"/>
        </w:rPr>
        <w:t>铁路监管部门行政处罚</w:t>
      </w:r>
      <w:r w:rsidR="008A4486" w:rsidRPr="008E42D2">
        <w:rPr>
          <w:rFonts w:eastAsia="仿宋" w:cs="Arial" w:hint="eastAsia"/>
          <w:color w:val="000000"/>
          <w:kern w:val="0"/>
          <w:szCs w:val="32"/>
        </w:rPr>
        <w:t>，情节</w:t>
      </w:r>
      <w:r w:rsidR="008A4486" w:rsidRPr="008E42D2">
        <w:rPr>
          <w:rFonts w:eastAsia="仿宋" w:cs="Arial"/>
          <w:color w:val="000000"/>
          <w:kern w:val="0"/>
          <w:szCs w:val="32"/>
        </w:rPr>
        <w:t>严重</w:t>
      </w:r>
      <w:r w:rsidR="008A4486" w:rsidRPr="008E42D2">
        <w:rPr>
          <w:rFonts w:eastAsia="仿宋" w:cs="Arial" w:hint="eastAsia"/>
          <w:color w:val="000000"/>
          <w:kern w:val="0"/>
          <w:szCs w:val="32"/>
        </w:rPr>
        <w:t>的；生产</w:t>
      </w:r>
      <w:r w:rsidR="008A4486" w:rsidRPr="008E42D2">
        <w:rPr>
          <w:rFonts w:eastAsia="仿宋" w:cs="Arial"/>
          <w:color w:val="000000"/>
          <w:kern w:val="0"/>
          <w:szCs w:val="32"/>
        </w:rPr>
        <w:t>的</w:t>
      </w:r>
      <w:r w:rsidR="008A4486" w:rsidRPr="008E42D2">
        <w:rPr>
          <w:rFonts w:eastAsia="仿宋" w:cs="Arial" w:hint="eastAsia"/>
          <w:color w:val="000000"/>
          <w:kern w:val="0"/>
          <w:szCs w:val="32"/>
        </w:rPr>
        <w:t>铁路</w:t>
      </w:r>
      <w:r w:rsidR="008A4486" w:rsidRPr="008E42D2">
        <w:rPr>
          <w:rFonts w:eastAsia="仿宋" w:cs="Arial"/>
          <w:color w:val="000000"/>
          <w:kern w:val="0"/>
          <w:szCs w:val="32"/>
        </w:rPr>
        <w:t>专用设备</w:t>
      </w:r>
      <w:r w:rsidR="008A4486" w:rsidRPr="008E42D2">
        <w:rPr>
          <w:rFonts w:eastAsia="仿宋" w:cs="Arial" w:hint="eastAsia"/>
          <w:color w:val="000000"/>
          <w:kern w:val="0"/>
          <w:szCs w:val="32"/>
        </w:rPr>
        <w:t>产品应当依法</w:t>
      </w:r>
      <w:r w:rsidR="008A4486" w:rsidRPr="008E42D2">
        <w:rPr>
          <w:rFonts w:eastAsia="仿宋" w:cs="Arial"/>
          <w:color w:val="000000"/>
          <w:kern w:val="0"/>
          <w:szCs w:val="32"/>
        </w:rPr>
        <w:t>实施召回</w:t>
      </w:r>
      <w:r w:rsidR="008A4486" w:rsidRPr="008E42D2">
        <w:rPr>
          <w:rFonts w:eastAsia="仿宋" w:cs="Arial" w:hint="eastAsia"/>
          <w:color w:val="000000"/>
          <w:kern w:val="0"/>
          <w:szCs w:val="32"/>
        </w:rPr>
        <w:t>而未实施</w:t>
      </w:r>
      <w:r w:rsidR="008A4486" w:rsidRPr="008E42D2">
        <w:rPr>
          <w:rFonts w:eastAsia="仿宋" w:cs="Arial"/>
          <w:color w:val="000000"/>
          <w:kern w:val="0"/>
          <w:szCs w:val="32"/>
        </w:rPr>
        <w:t>召回或实施召回后再次发生召回</w:t>
      </w:r>
      <w:r w:rsidR="008A4486" w:rsidRPr="008E42D2">
        <w:rPr>
          <w:rFonts w:eastAsia="仿宋" w:cs="Arial" w:hint="eastAsia"/>
          <w:color w:val="000000"/>
          <w:kern w:val="0"/>
          <w:szCs w:val="32"/>
        </w:rPr>
        <w:t>情形</w:t>
      </w:r>
      <w:r w:rsidR="008A4486" w:rsidRPr="008E42D2">
        <w:rPr>
          <w:rFonts w:eastAsia="仿宋" w:cs="Arial"/>
          <w:color w:val="000000"/>
          <w:kern w:val="0"/>
          <w:szCs w:val="32"/>
        </w:rPr>
        <w:t>的；</w:t>
      </w:r>
      <w:r w:rsidR="008A4486" w:rsidRPr="008E42D2">
        <w:rPr>
          <w:rFonts w:eastAsia="仿宋" w:cs="Arial" w:hint="eastAsia"/>
          <w:color w:val="000000"/>
          <w:kern w:val="0"/>
          <w:szCs w:val="32"/>
        </w:rPr>
        <w:t>生产</w:t>
      </w:r>
      <w:r w:rsidR="008A4486" w:rsidRPr="008E42D2">
        <w:rPr>
          <w:rFonts w:eastAsia="仿宋" w:cs="Arial"/>
          <w:color w:val="000000"/>
          <w:kern w:val="0"/>
          <w:szCs w:val="32"/>
        </w:rPr>
        <w:t>的</w:t>
      </w:r>
      <w:r w:rsidR="008A4486" w:rsidRPr="008E42D2">
        <w:rPr>
          <w:rFonts w:eastAsia="仿宋" w:cs="Arial" w:hint="eastAsia"/>
          <w:color w:val="000000"/>
          <w:kern w:val="0"/>
          <w:szCs w:val="32"/>
        </w:rPr>
        <w:t>铁路</w:t>
      </w:r>
      <w:r w:rsidR="008A4486" w:rsidRPr="008E42D2">
        <w:rPr>
          <w:rFonts w:eastAsia="仿宋" w:cs="Arial"/>
          <w:color w:val="000000"/>
          <w:kern w:val="0"/>
          <w:szCs w:val="32"/>
        </w:rPr>
        <w:t>专用设备</w:t>
      </w:r>
      <w:r w:rsidR="008A4486" w:rsidRPr="008E42D2">
        <w:rPr>
          <w:rFonts w:eastAsia="仿宋" w:cs="Arial" w:hint="eastAsia"/>
          <w:color w:val="000000"/>
          <w:kern w:val="0"/>
          <w:szCs w:val="32"/>
        </w:rPr>
        <w:t>产品在质量</w:t>
      </w:r>
      <w:r w:rsidR="008A4486" w:rsidRPr="008E42D2">
        <w:rPr>
          <w:rFonts w:eastAsia="仿宋" w:cs="Arial"/>
          <w:color w:val="000000"/>
          <w:kern w:val="0"/>
          <w:szCs w:val="32"/>
        </w:rPr>
        <w:t>监督抽查</w:t>
      </w:r>
      <w:r w:rsidR="008A4486" w:rsidRPr="008E42D2">
        <w:rPr>
          <w:rFonts w:eastAsia="仿宋" w:cs="Arial" w:hint="eastAsia"/>
          <w:color w:val="000000"/>
          <w:kern w:val="0"/>
          <w:szCs w:val="32"/>
        </w:rPr>
        <w:t>中发现</w:t>
      </w:r>
      <w:r w:rsidR="008A4486" w:rsidRPr="008E42D2">
        <w:rPr>
          <w:rFonts w:eastAsia="仿宋" w:cs="Arial"/>
          <w:color w:val="000000"/>
          <w:kern w:val="0"/>
          <w:szCs w:val="32"/>
        </w:rPr>
        <w:t>不合格</w:t>
      </w:r>
      <w:r w:rsidR="008A4486" w:rsidRPr="008E42D2">
        <w:rPr>
          <w:rFonts w:eastAsia="仿宋" w:cs="Arial" w:hint="eastAsia"/>
          <w:color w:val="000000"/>
          <w:kern w:val="0"/>
          <w:szCs w:val="32"/>
        </w:rPr>
        <w:t>后仍</w:t>
      </w:r>
      <w:r w:rsidR="008A4486" w:rsidRPr="008E42D2">
        <w:rPr>
          <w:rFonts w:eastAsia="仿宋" w:cs="Arial"/>
          <w:color w:val="000000"/>
          <w:kern w:val="0"/>
          <w:szCs w:val="32"/>
        </w:rPr>
        <w:t>继续生产、销售的；</w:t>
      </w:r>
      <w:r w:rsidR="008A4486" w:rsidRPr="008E42D2">
        <w:rPr>
          <w:rFonts w:eastAsia="仿宋" w:cs="Arial" w:hint="eastAsia"/>
          <w:color w:val="000000"/>
          <w:kern w:val="0"/>
          <w:szCs w:val="32"/>
        </w:rPr>
        <w:t>被</w:t>
      </w:r>
      <w:r w:rsidR="008A4486" w:rsidRPr="008E42D2">
        <w:rPr>
          <w:rFonts w:eastAsia="仿宋" w:cs="Arial"/>
          <w:color w:val="000000"/>
          <w:kern w:val="0"/>
          <w:szCs w:val="32"/>
        </w:rPr>
        <w:t>铁路</w:t>
      </w:r>
      <w:r w:rsidR="008A4486" w:rsidRPr="008E42D2">
        <w:rPr>
          <w:rFonts w:eastAsia="仿宋" w:cs="Arial" w:hint="eastAsia"/>
          <w:color w:val="000000"/>
          <w:kern w:val="0"/>
          <w:szCs w:val="32"/>
        </w:rPr>
        <w:t>监管</w:t>
      </w:r>
      <w:r w:rsidR="008A4486" w:rsidRPr="008E42D2">
        <w:rPr>
          <w:rFonts w:eastAsia="仿宋" w:cs="Arial"/>
          <w:color w:val="000000"/>
          <w:kern w:val="0"/>
          <w:szCs w:val="32"/>
        </w:rPr>
        <w:t>部门约谈后未按要求履行职责的</w:t>
      </w:r>
      <w:r w:rsidR="008A4486" w:rsidRPr="008E42D2">
        <w:rPr>
          <w:rFonts w:eastAsia="仿宋" w:cs="Arial" w:hint="eastAsia"/>
          <w:color w:val="000000"/>
          <w:kern w:val="0"/>
          <w:szCs w:val="32"/>
        </w:rPr>
        <w:t>，</w:t>
      </w:r>
      <w:r w:rsidR="008A4486" w:rsidRPr="008E42D2">
        <w:rPr>
          <w:rFonts w:eastAsia="仿宋" w:cs="Arial"/>
          <w:color w:val="000000"/>
          <w:kern w:val="0"/>
          <w:szCs w:val="32"/>
        </w:rPr>
        <w:t>一年内</w:t>
      </w:r>
      <w:r w:rsidR="008A4486" w:rsidRPr="008E42D2">
        <w:rPr>
          <w:rFonts w:eastAsia="仿宋" w:cs="Arial" w:hint="eastAsia"/>
          <w:color w:val="000000"/>
          <w:kern w:val="0"/>
          <w:szCs w:val="32"/>
        </w:rPr>
        <w:t>再次</w:t>
      </w:r>
      <w:r w:rsidR="008A4486" w:rsidRPr="008E42D2">
        <w:rPr>
          <w:rFonts w:eastAsia="仿宋" w:cs="Arial"/>
          <w:color w:val="000000"/>
          <w:kern w:val="0"/>
          <w:szCs w:val="32"/>
        </w:rPr>
        <w:t>被铁路监管部门约谈的</w:t>
      </w:r>
      <w:r w:rsidR="00B03038" w:rsidRPr="008E42D2">
        <w:rPr>
          <w:rFonts w:eastAsia="仿宋" w:cs="Arial" w:hint="eastAsia"/>
          <w:color w:val="000000"/>
          <w:kern w:val="0"/>
          <w:szCs w:val="32"/>
        </w:rPr>
        <w:t>等。</w:t>
      </w:r>
    </w:p>
    <w:p w14:paraId="0DE6A256" w14:textId="5FAAB429" w:rsidR="003F28EF" w:rsidRPr="004E2A4E" w:rsidRDefault="00B03038" w:rsidP="00EA0C67">
      <w:pPr>
        <w:spacing w:beforeLines="50" w:before="156" w:line="560" w:lineRule="exact"/>
        <w:ind w:firstLine="646"/>
        <w:rPr>
          <w:rFonts w:ascii="黑体" w:eastAsia="黑体" w:hAnsi="黑体"/>
          <w:szCs w:val="32"/>
        </w:rPr>
      </w:pPr>
      <w:r>
        <w:rPr>
          <w:rFonts w:ascii="黑体" w:eastAsia="黑体" w:hAnsi="黑体" w:hint="eastAsia"/>
          <w:szCs w:val="32"/>
        </w:rPr>
        <w:t>四</w:t>
      </w:r>
      <w:r w:rsidR="004E2A4E">
        <w:rPr>
          <w:rFonts w:ascii="黑体" w:eastAsia="黑体" w:hAnsi="黑体" w:hint="eastAsia"/>
          <w:szCs w:val="32"/>
        </w:rPr>
        <w:t>、</w:t>
      </w:r>
      <w:r w:rsidR="0012387E" w:rsidRPr="004E2A4E">
        <w:rPr>
          <w:rFonts w:ascii="黑体" w:eastAsia="黑体" w:hAnsi="黑体" w:hint="eastAsia"/>
          <w:szCs w:val="32"/>
        </w:rPr>
        <w:t>红</w:t>
      </w:r>
      <w:r w:rsidR="00677395" w:rsidRPr="004E2A4E">
        <w:rPr>
          <w:rFonts w:ascii="黑体" w:eastAsia="黑体" w:hAnsi="黑体" w:hint="eastAsia"/>
          <w:szCs w:val="32"/>
        </w:rPr>
        <w:t>、</w:t>
      </w:r>
      <w:r w:rsidR="0012387E" w:rsidRPr="004E2A4E">
        <w:rPr>
          <w:rFonts w:ascii="黑体" w:eastAsia="黑体" w:hAnsi="黑体"/>
          <w:szCs w:val="32"/>
        </w:rPr>
        <w:t>黑</w:t>
      </w:r>
      <w:r w:rsidR="00677395" w:rsidRPr="004E2A4E">
        <w:rPr>
          <w:rFonts w:ascii="黑体" w:eastAsia="黑体" w:hAnsi="黑体" w:hint="eastAsia"/>
          <w:szCs w:val="32"/>
        </w:rPr>
        <w:t>、灰</w:t>
      </w:r>
      <w:r w:rsidR="0012387E" w:rsidRPr="004E2A4E">
        <w:rPr>
          <w:rFonts w:ascii="黑体" w:eastAsia="黑体" w:hAnsi="黑体"/>
          <w:szCs w:val="32"/>
        </w:rPr>
        <w:t>名单认定标准</w:t>
      </w:r>
      <w:r w:rsidR="0012387E" w:rsidRPr="004E2A4E">
        <w:rPr>
          <w:rFonts w:ascii="黑体" w:eastAsia="黑体" w:hAnsi="黑体" w:hint="eastAsia"/>
          <w:szCs w:val="32"/>
        </w:rPr>
        <w:t>依据</w:t>
      </w:r>
    </w:p>
    <w:p w14:paraId="749A01F0" w14:textId="77777777" w:rsidR="00EA0C67" w:rsidRPr="008E42D2" w:rsidRDefault="00273270" w:rsidP="008E42D2">
      <w:pPr>
        <w:spacing w:line="560" w:lineRule="exact"/>
        <w:ind w:firstLine="646"/>
        <w:rPr>
          <w:rFonts w:eastAsia="仿宋"/>
          <w:szCs w:val="32"/>
        </w:rPr>
      </w:pPr>
      <w:r w:rsidRPr="008E42D2">
        <w:rPr>
          <w:rFonts w:eastAsia="仿宋" w:hint="eastAsia"/>
          <w:szCs w:val="32"/>
        </w:rPr>
        <w:t>《国家发展改革委</w:t>
      </w:r>
      <w:r w:rsidRPr="008E42D2">
        <w:rPr>
          <w:rFonts w:eastAsia="仿宋"/>
          <w:szCs w:val="32"/>
        </w:rPr>
        <w:t xml:space="preserve"> 人民银行关于加强和规范守信联合激励和失信联合惩戒对象名单管理工作的指导意见》（</w:t>
      </w:r>
      <w:proofErr w:type="gramStart"/>
      <w:r w:rsidRPr="008E42D2">
        <w:rPr>
          <w:rFonts w:eastAsia="仿宋"/>
          <w:szCs w:val="32"/>
        </w:rPr>
        <w:t>发改财金规</w:t>
      </w:r>
      <w:proofErr w:type="gramEnd"/>
      <w:r w:rsidRPr="008E42D2">
        <w:rPr>
          <w:rFonts w:eastAsia="仿宋"/>
          <w:szCs w:val="32"/>
        </w:rPr>
        <w:t>〔2017〕1798号</w:t>
      </w:r>
      <w:r w:rsidRPr="008E42D2">
        <w:rPr>
          <w:rFonts w:eastAsia="仿宋" w:hint="eastAsia"/>
          <w:szCs w:val="32"/>
        </w:rPr>
        <w:t>）</w:t>
      </w:r>
      <w:r w:rsidR="0073380F" w:rsidRPr="008E42D2">
        <w:rPr>
          <w:rFonts w:eastAsia="仿宋" w:hint="eastAsia"/>
          <w:szCs w:val="32"/>
        </w:rPr>
        <w:t>中</w:t>
      </w:r>
      <w:r w:rsidR="0073380F" w:rsidRPr="008E42D2">
        <w:rPr>
          <w:rFonts w:eastAsia="仿宋"/>
          <w:szCs w:val="32"/>
        </w:rPr>
        <w:t>，</w:t>
      </w:r>
      <w:r w:rsidR="0073380F" w:rsidRPr="008E42D2">
        <w:rPr>
          <w:rFonts w:eastAsia="仿宋" w:hint="eastAsia"/>
          <w:szCs w:val="32"/>
        </w:rPr>
        <w:t>规范了红</w:t>
      </w:r>
      <w:r w:rsidR="00865CFB" w:rsidRPr="008E42D2">
        <w:rPr>
          <w:rFonts w:eastAsia="仿宋" w:hint="eastAsia"/>
          <w:szCs w:val="32"/>
        </w:rPr>
        <w:t>、</w:t>
      </w:r>
      <w:r w:rsidR="0073380F" w:rsidRPr="008E42D2">
        <w:rPr>
          <w:rFonts w:eastAsia="仿宋" w:hint="eastAsia"/>
          <w:szCs w:val="32"/>
        </w:rPr>
        <w:t>黑名单认定的依据，</w:t>
      </w:r>
      <w:r w:rsidR="0073380F" w:rsidRPr="008E42D2">
        <w:rPr>
          <w:rFonts w:eastAsia="仿宋"/>
          <w:szCs w:val="32"/>
        </w:rPr>
        <w:t>主要包括：</w:t>
      </w:r>
      <w:r w:rsidR="00B472E7" w:rsidRPr="008E42D2">
        <w:rPr>
          <w:rFonts w:eastAsia="仿宋"/>
          <w:szCs w:val="32"/>
        </w:rPr>
        <w:t>“</w:t>
      </w:r>
      <w:r w:rsidR="00B472E7" w:rsidRPr="008E42D2">
        <w:rPr>
          <w:rFonts w:eastAsia="仿宋" w:hint="eastAsia"/>
          <w:szCs w:val="32"/>
        </w:rPr>
        <w:t>一是公共管理和服务中反映相关主体基本情况的登记类信息；二是刑事处罚、行政许可、行政处罚、行政强制、行政确认、行</w:t>
      </w:r>
      <w:r w:rsidR="00B472E7" w:rsidRPr="008E42D2">
        <w:rPr>
          <w:rFonts w:eastAsia="仿宋" w:hint="eastAsia"/>
          <w:szCs w:val="32"/>
        </w:rPr>
        <w:lastRenderedPageBreak/>
        <w:t>政检查、行政征收、行政奖励、行政给付等反映主体诚信状况的信息；三是拒不履行生效司法裁决的信息；四是党政机关、群团组织、社会组织、行业协会商会在履行职责过程中产生或者掌握的相关主体受表彰奖励等信息；五是根据法律法规规章或规范性文件可作为红黑名单认定依据的其他信息。</w:t>
      </w:r>
      <w:r w:rsidR="00B472E7" w:rsidRPr="008E42D2">
        <w:rPr>
          <w:rFonts w:eastAsia="仿宋"/>
          <w:szCs w:val="32"/>
        </w:rPr>
        <w:t>”</w:t>
      </w:r>
    </w:p>
    <w:p w14:paraId="06F90046" w14:textId="211B89B8" w:rsidR="00CA12E3" w:rsidRPr="00C07BB6" w:rsidRDefault="0030680B" w:rsidP="009A7BAB">
      <w:pPr>
        <w:spacing w:line="560" w:lineRule="exact"/>
        <w:ind w:firstLine="646"/>
        <w:rPr>
          <w:rFonts w:eastAsia="仿宋"/>
        </w:rPr>
      </w:pPr>
      <w:r w:rsidRPr="008E42D2">
        <w:rPr>
          <w:rFonts w:eastAsia="仿宋" w:hint="eastAsia"/>
          <w:szCs w:val="32"/>
        </w:rPr>
        <w:t>《管理办法</w:t>
      </w:r>
      <w:r w:rsidRPr="008E42D2">
        <w:rPr>
          <w:rFonts w:eastAsia="仿宋"/>
          <w:szCs w:val="32"/>
        </w:rPr>
        <w:t>》</w:t>
      </w:r>
      <w:r w:rsidR="005B709B" w:rsidRPr="008E42D2">
        <w:rPr>
          <w:rFonts w:eastAsia="仿宋" w:hint="eastAsia"/>
          <w:szCs w:val="32"/>
        </w:rPr>
        <w:t>中</w:t>
      </w:r>
      <w:r w:rsidR="005B709B" w:rsidRPr="008E42D2">
        <w:rPr>
          <w:rFonts w:eastAsia="仿宋"/>
          <w:szCs w:val="32"/>
        </w:rPr>
        <w:t>，</w:t>
      </w:r>
      <w:r w:rsidR="00FC0DA0" w:rsidRPr="008E42D2">
        <w:rPr>
          <w:rFonts w:eastAsia="仿宋" w:hint="eastAsia"/>
          <w:szCs w:val="32"/>
        </w:rPr>
        <w:t>第十</w:t>
      </w:r>
      <w:r w:rsidR="00D34F57" w:rsidRPr="008E42D2">
        <w:rPr>
          <w:rFonts w:eastAsia="仿宋" w:hint="eastAsia"/>
          <w:szCs w:val="32"/>
        </w:rPr>
        <w:t>二</w:t>
      </w:r>
      <w:r w:rsidR="00FC0DA0" w:rsidRPr="008E42D2">
        <w:rPr>
          <w:rFonts w:eastAsia="仿宋" w:hint="eastAsia"/>
          <w:szCs w:val="32"/>
        </w:rPr>
        <w:t>条</w:t>
      </w:r>
      <w:r w:rsidR="006D1DA2" w:rsidRPr="008E42D2">
        <w:rPr>
          <w:rFonts w:eastAsia="仿宋" w:hint="eastAsia"/>
          <w:szCs w:val="32"/>
        </w:rPr>
        <w:t>是</w:t>
      </w:r>
      <w:r w:rsidR="008C534D" w:rsidRPr="008E42D2">
        <w:rPr>
          <w:rFonts w:eastAsia="仿宋"/>
          <w:szCs w:val="32"/>
        </w:rPr>
        <w:t>对铁路</w:t>
      </w:r>
      <w:r w:rsidR="00EA0C67" w:rsidRPr="008E42D2">
        <w:rPr>
          <w:rFonts w:eastAsia="仿宋" w:hint="eastAsia"/>
          <w:szCs w:val="32"/>
        </w:rPr>
        <w:t>专用</w:t>
      </w:r>
      <w:r w:rsidR="00EA0C67" w:rsidRPr="008E42D2">
        <w:rPr>
          <w:rFonts w:eastAsia="仿宋"/>
          <w:szCs w:val="32"/>
        </w:rPr>
        <w:t>设备生产</w:t>
      </w:r>
      <w:r w:rsidR="008C534D" w:rsidRPr="008E42D2">
        <w:rPr>
          <w:rFonts w:eastAsia="仿宋"/>
          <w:szCs w:val="32"/>
        </w:rPr>
        <w:t>企业及</w:t>
      </w:r>
      <w:r w:rsidR="008C534D" w:rsidRPr="008E42D2">
        <w:rPr>
          <w:rFonts w:eastAsia="仿宋" w:hint="eastAsia"/>
          <w:szCs w:val="32"/>
        </w:rPr>
        <w:t>相关</w:t>
      </w:r>
      <w:r w:rsidR="008C534D" w:rsidRPr="008E42D2">
        <w:rPr>
          <w:rFonts w:eastAsia="仿宋"/>
          <w:szCs w:val="32"/>
        </w:rPr>
        <w:t>从业人员</w:t>
      </w:r>
      <w:r w:rsidR="008C534D" w:rsidRPr="008E42D2">
        <w:rPr>
          <w:rFonts w:eastAsia="仿宋" w:hint="eastAsia"/>
          <w:szCs w:val="32"/>
        </w:rPr>
        <w:t>纳入</w:t>
      </w:r>
      <w:r w:rsidR="008C534D" w:rsidRPr="008E42D2">
        <w:rPr>
          <w:rFonts w:eastAsia="仿宋"/>
          <w:szCs w:val="32"/>
        </w:rPr>
        <w:t>黑名单的认定标准</w:t>
      </w:r>
      <w:r w:rsidR="006D1DA2" w:rsidRPr="008E42D2">
        <w:rPr>
          <w:rFonts w:eastAsia="仿宋"/>
          <w:szCs w:val="32"/>
        </w:rPr>
        <w:t>；</w:t>
      </w:r>
      <w:r w:rsidR="00FC0DA0" w:rsidRPr="008E42D2">
        <w:rPr>
          <w:rFonts w:eastAsia="仿宋" w:hint="eastAsia"/>
          <w:szCs w:val="32"/>
        </w:rPr>
        <w:t>第十</w:t>
      </w:r>
      <w:r w:rsidR="00D34F57" w:rsidRPr="008E42D2">
        <w:rPr>
          <w:rFonts w:eastAsia="仿宋" w:hint="eastAsia"/>
          <w:szCs w:val="32"/>
        </w:rPr>
        <w:t>四</w:t>
      </w:r>
      <w:r w:rsidR="00FC0DA0" w:rsidRPr="008E42D2">
        <w:rPr>
          <w:rFonts w:eastAsia="仿宋" w:hint="eastAsia"/>
          <w:szCs w:val="32"/>
        </w:rPr>
        <w:t>条</w:t>
      </w:r>
      <w:r w:rsidR="00807E07" w:rsidRPr="008E42D2">
        <w:rPr>
          <w:rFonts w:eastAsia="仿宋"/>
          <w:szCs w:val="32"/>
        </w:rPr>
        <w:t>是</w:t>
      </w:r>
      <w:r w:rsidR="008C534D" w:rsidRPr="008E42D2">
        <w:rPr>
          <w:rFonts w:eastAsia="仿宋"/>
          <w:szCs w:val="32"/>
        </w:rPr>
        <w:t>对</w:t>
      </w:r>
      <w:r w:rsidR="00EA0C67" w:rsidRPr="008E42D2">
        <w:rPr>
          <w:rFonts w:eastAsia="仿宋"/>
          <w:szCs w:val="32"/>
        </w:rPr>
        <w:t>铁路</w:t>
      </w:r>
      <w:r w:rsidR="00EA0C67" w:rsidRPr="008E42D2">
        <w:rPr>
          <w:rFonts w:eastAsia="仿宋" w:hint="eastAsia"/>
          <w:szCs w:val="32"/>
        </w:rPr>
        <w:t>专用</w:t>
      </w:r>
      <w:r w:rsidR="00EA0C67" w:rsidRPr="008E42D2">
        <w:rPr>
          <w:rFonts w:eastAsia="仿宋"/>
          <w:szCs w:val="32"/>
        </w:rPr>
        <w:t>设备生产企业</w:t>
      </w:r>
      <w:r w:rsidR="008C534D" w:rsidRPr="008E42D2">
        <w:rPr>
          <w:rFonts w:eastAsia="仿宋" w:hint="eastAsia"/>
          <w:szCs w:val="32"/>
        </w:rPr>
        <w:t>纳入红</w:t>
      </w:r>
      <w:r w:rsidR="008C534D" w:rsidRPr="008E42D2">
        <w:rPr>
          <w:rFonts w:eastAsia="仿宋"/>
          <w:szCs w:val="32"/>
        </w:rPr>
        <w:t>名单的认定标准</w:t>
      </w:r>
      <w:r w:rsidR="008C534D" w:rsidRPr="008E42D2">
        <w:rPr>
          <w:rFonts w:eastAsia="仿宋" w:hint="eastAsia"/>
          <w:szCs w:val="32"/>
        </w:rPr>
        <w:t>；第</w:t>
      </w:r>
      <w:r w:rsidR="00D34F57" w:rsidRPr="008E42D2">
        <w:rPr>
          <w:rFonts w:eastAsia="仿宋" w:hint="eastAsia"/>
          <w:szCs w:val="32"/>
        </w:rPr>
        <w:t>十</w:t>
      </w:r>
      <w:r w:rsidR="00EA0C67" w:rsidRPr="008E42D2">
        <w:rPr>
          <w:rFonts w:eastAsia="仿宋" w:hint="eastAsia"/>
          <w:szCs w:val="32"/>
        </w:rPr>
        <w:t>六</w:t>
      </w:r>
      <w:r w:rsidR="008C534D" w:rsidRPr="008E42D2">
        <w:rPr>
          <w:rFonts w:eastAsia="仿宋" w:hint="eastAsia"/>
          <w:szCs w:val="32"/>
        </w:rPr>
        <w:t>条是</w:t>
      </w:r>
      <w:r w:rsidR="008C534D" w:rsidRPr="008E42D2">
        <w:rPr>
          <w:rFonts w:eastAsia="仿宋"/>
          <w:szCs w:val="32"/>
        </w:rPr>
        <w:t>对</w:t>
      </w:r>
      <w:r w:rsidR="00EA0C67" w:rsidRPr="008E42D2">
        <w:rPr>
          <w:rFonts w:eastAsia="仿宋"/>
          <w:szCs w:val="32"/>
        </w:rPr>
        <w:t>铁路</w:t>
      </w:r>
      <w:r w:rsidR="00EA0C67" w:rsidRPr="008E42D2">
        <w:rPr>
          <w:rFonts w:eastAsia="仿宋" w:hint="eastAsia"/>
          <w:szCs w:val="32"/>
        </w:rPr>
        <w:t>专用</w:t>
      </w:r>
      <w:r w:rsidR="00EA0C67" w:rsidRPr="008E42D2">
        <w:rPr>
          <w:rFonts w:eastAsia="仿宋"/>
          <w:szCs w:val="32"/>
        </w:rPr>
        <w:t>设备生产企业</w:t>
      </w:r>
      <w:r w:rsidR="008C534D" w:rsidRPr="008E42D2">
        <w:rPr>
          <w:rFonts w:eastAsia="仿宋" w:hint="eastAsia"/>
          <w:szCs w:val="32"/>
        </w:rPr>
        <w:t>纳入</w:t>
      </w:r>
      <w:r w:rsidR="00B628EE" w:rsidRPr="008E42D2">
        <w:rPr>
          <w:rFonts w:eastAsia="仿宋" w:hint="eastAsia"/>
          <w:szCs w:val="32"/>
        </w:rPr>
        <w:t>灰</w:t>
      </w:r>
      <w:r w:rsidR="008C534D" w:rsidRPr="008E42D2">
        <w:rPr>
          <w:rFonts w:eastAsia="仿宋"/>
          <w:szCs w:val="32"/>
        </w:rPr>
        <w:t>名单的认定标准</w:t>
      </w:r>
      <w:r w:rsidR="00DE4BE5" w:rsidRPr="008E42D2">
        <w:rPr>
          <w:rFonts w:eastAsia="仿宋"/>
          <w:szCs w:val="32"/>
        </w:rPr>
        <w:t>。</w:t>
      </w:r>
      <w:r w:rsidR="00297395" w:rsidRPr="008E42D2">
        <w:rPr>
          <w:rFonts w:eastAsia="仿宋" w:hint="eastAsia"/>
          <w:szCs w:val="32"/>
        </w:rPr>
        <w:t>上述</w:t>
      </w:r>
      <w:r w:rsidR="00297395" w:rsidRPr="008E42D2">
        <w:rPr>
          <w:rFonts w:eastAsia="仿宋"/>
          <w:szCs w:val="32"/>
        </w:rPr>
        <w:t>条目编写过程中，遵循以下原则：</w:t>
      </w:r>
      <w:proofErr w:type="gramStart"/>
      <w:r w:rsidR="0095427F" w:rsidRPr="008E42D2">
        <w:rPr>
          <w:rFonts w:eastAsia="仿宋" w:hint="eastAsia"/>
          <w:szCs w:val="32"/>
        </w:rPr>
        <w:t>一</w:t>
      </w:r>
      <w:proofErr w:type="gramEnd"/>
      <w:r w:rsidR="0095427F" w:rsidRPr="008E42D2">
        <w:rPr>
          <w:rFonts w:eastAsia="仿宋" w:hint="eastAsia"/>
          <w:szCs w:val="32"/>
        </w:rPr>
        <w:t>是</w:t>
      </w:r>
      <w:r w:rsidR="0095427F" w:rsidRPr="008E42D2">
        <w:rPr>
          <w:rFonts w:eastAsia="仿宋"/>
          <w:szCs w:val="32"/>
        </w:rPr>
        <w:t>不是所有违法行为都是失信行为；</w:t>
      </w:r>
      <w:r w:rsidR="00810C6E" w:rsidRPr="008E42D2">
        <w:rPr>
          <w:rFonts w:eastAsia="仿宋" w:hint="eastAsia"/>
          <w:szCs w:val="32"/>
        </w:rPr>
        <w:t>二是</w:t>
      </w:r>
      <w:r w:rsidR="007E6428" w:rsidRPr="008E42D2">
        <w:rPr>
          <w:rFonts w:eastAsia="仿宋" w:hint="eastAsia"/>
          <w:szCs w:val="32"/>
        </w:rPr>
        <w:t>以</w:t>
      </w:r>
      <w:r w:rsidR="001729AF" w:rsidRPr="008E42D2">
        <w:rPr>
          <w:rFonts w:eastAsia="仿宋" w:hint="eastAsia"/>
          <w:szCs w:val="32"/>
        </w:rPr>
        <w:t>法律</w:t>
      </w:r>
      <w:r w:rsidR="001729AF" w:rsidRPr="008E42D2">
        <w:rPr>
          <w:rFonts w:eastAsia="仿宋"/>
          <w:szCs w:val="32"/>
        </w:rPr>
        <w:t>法规明确的违法行为</w:t>
      </w:r>
      <w:r w:rsidR="009B43ED" w:rsidRPr="008E42D2">
        <w:rPr>
          <w:rFonts w:eastAsia="仿宋" w:hint="eastAsia"/>
          <w:szCs w:val="32"/>
        </w:rPr>
        <w:t>作为蓝本，</w:t>
      </w:r>
      <w:r w:rsidR="009B43ED" w:rsidRPr="008E42D2">
        <w:rPr>
          <w:rFonts w:eastAsia="仿宋"/>
          <w:szCs w:val="32"/>
        </w:rPr>
        <w:t>避免法律风险</w:t>
      </w:r>
      <w:r w:rsidR="00A71CCA" w:rsidRPr="008E42D2">
        <w:rPr>
          <w:rFonts w:eastAsia="仿宋" w:hint="eastAsia"/>
          <w:szCs w:val="32"/>
        </w:rPr>
        <w:t>；</w:t>
      </w:r>
      <w:r w:rsidR="00A71CCA" w:rsidRPr="008E42D2">
        <w:rPr>
          <w:rFonts w:eastAsia="仿宋"/>
          <w:szCs w:val="32"/>
        </w:rPr>
        <w:t>三是</w:t>
      </w:r>
      <w:r w:rsidR="004816A7" w:rsidRPr="008E42D2">
        <w:rPr>
          <w:rFonts w:eastAsia="仿宋" w:hint="eastAsia"/>
          <w:szCs w:val="32"/>
        </w:rPr>
        <w:t>充分</w:t>
      </w:r>
      <w:r w:rsidR="004816A7" w:rsidRPr="008E42D2">
        <w:rPr>
          <w:rFonts w:eastAsia="仿宋"/>
          <w:szCs w:val="32"/>
        </w:rPr>
        <w:t>采纳地区铁路监管局意见，</w:t>
      </w:r>
      <w:r w:rsidR="0024511E" w:rsidRPr="008E42D2">
        <w:rPr>
          <w:rFonts w:eastAsia="仿宋" w:hint="eastAsia"/>
          <w:szCs w:val="32"/>
        </w:rPr>
        <w:t>以信用管理</w:t>
      </w:r>
      <w:r w:rsidR="0024511E" w:rsidRPr="008E42D2">
        <w:rPr>
          <w:rFonts w:eastAsia="仿宋"/>
          <w:szCs w:val="32"/>
        </w:rPr>
        <w:t>为抓手</w:t>
      </w:r>
      <w:r w:rsidR="00613A0D" w:rsidRPr="008E42D2">
        <w:rPr>
          <w:rFonts w:eastAsia="仿宋" w:hint="eastAsia"/>
          <w:szCs w:val="32"/>
        </w:rPr>
        <w:t>，</w:t>
      </w:r>
      <w:r w:rsidR="0023308B" w:rsidRPr="008E42D2">
        <w:rPr>
          <w:rFonts w:eastAsia="仿宋" w:hint="eastAsia"/>
          <w:szCs w:val="32"/>
        </w:rPr>
        <w:t>着力</w:t>
      </w:r>
      <w:r w:rsidR="004816A7" w:rsidRPr="008E42D2">
        <w:rPr>
          <w:rFonts w:eastAsia="仿宋"/>
          <w:szCs w:val="32"/>
        </w:rPr>
        <w:t>提升监管效能</w:t>
      </w:r>
      <w:r w:rsidR="0024511E" w:rsidRPr="008E42D2">
        <w:rPr>
          <w:rFonts w:eastAsia="仿宋" w:hint="eastAsia"/>
          <w:szCs w:val="32"/>
        </w:rPr>
        <w:t>；</w:t>
      </w:r>
      <w:r w:rsidR="00B3638B" w:rsidRPr="008E42D2">
        <w:rPr>
          <w:rFonts w:eastAsia="仿宋" w:hint="eastAsia"/>
          <w:szCs w:val="32"/>
        </w:rPr>
        <w:t>四是</w:t>
      </w:r>
      <w:r w:rsidR="00A004E0" w:rsidRPr="008E42D2">
        <w:rPr>
          <w:rFonts w:eastAsia="仿宋" w:hint="eastAsia"/>
          <w:szCs w:val="32"/>
        </w:rPr>
        <w:t>在认定</w:t>
      </w:r>
      <w:r w:rsidR="00A004E0" w:rsidRPr="008E42D2">
        <w:rPr>
          <w:rFonts w:eastAsia="仿宋"/>
          <w:szCs w:val="32"/>
        </w:rPr>
        <w:t>黑名单时，</w:t>
      </w:r>
      <w:r w:rsidR="00F90451" w:rsidRPr="008E42D2">
        <w:rPr>
          <w:rFonts w:eastAsia="仿宋" w:hint="eastAsia"/>
          <w:szCs w:val="32"/>
        </w:rPr>
        <w:t>充分</w:t>
      </w:r>
      <w:r w:rsidR="00030210" w:rsidRPr="008E42D2">
        <w:rPr>
          <w:rFonts w:eastAsia="仿宋" w:hint="eastAsia"/>
          <w:szCs w:val="32"/>
        </w:rPr>
        <w:t>考虑</w:t>
      </w:r>
      <w:r w:rsidR="005E1032" w:rsidRPr="008E42D2">
        <w:rPr>
          <w:rFonts w:eastAsia="仿宋" w:hint="eastAsia"/>
          <w:szCs w:val="32"/>
        </w:rPr>
        <w:t>失信</w:t>
      </w:r>
      <w:r w:rsidR="005E1032" w:rsidRPr="008E42D2">
        <w:rPr>
          <w:rFonts w:eastAsia="仿宋"/>
          <w:szCs w:val="32"/>
        </w:rPr>
        <w:t>情节以及在</w:t>
      </w:r>
      <w:r w:rsidR="00625596" w:rsidRPr="008E42D2">
        <w:rPr>
          <w:rFonts w:eastAsia="仿宋" w:hint="eastAsia"/>
          <w:szCs w:val="32"/>
        </w:rPr>
        <w:t>《铁路安全管理条例</w:t>
      </w:r>
      <w:r w:rsidR="00625596" w:rsidRPr="008E42D2">
        <w:rPr>
          <w:rFonts w:eastAsia="仿宋"/>
          <w:szCs w:val="32"/>
        </w:rPr>
        <w:t>》</w:t>
      </w:r>
      <w:r w:rsidR="00BF03AB" w:rsidRPr="008E42D2">
        <w:rPr>
          <w:rFonts w:eastAsia="仿宋" w:hint="eastAsia"/>
          <w:szCs w:val="32"/>
        </w:rPr>
        <w:t>中</w:t>
      </w:r>
      <w:r w:rsidR="005E1032" w:rsidRPr="008E42D2">
        <w:rPr>
          <w:rFonts w:eastAsia="仿宋" w:hint="eastAsia"/>
          <w:szCs w:val="32"/>
        </w:rPr>
        <w:t>的</w:t>
      </w:r>
      <w:r w:rsidR="00F4055B" w:rsidRPr="008E42D2">
        <w:rPr>
          <w:rFonts w:eastAsia="仿宋"/>
          <w:szCs w:val="32"/>
        </w:rPr>
        <w:t>对应</w:t>
      </w:r>
      <w:r w:rsidR="00030210" w:rsidRPr="008E42D2">
        <w:rPr>
          <w:rFonts w:eastAsia="仿宋"/>
          <w:szCs w:val="32"/>
        </w:rPr>
        <w:t>罚则</w:t>
      </w:r>
      <w:r w:rsidR="00170E36" w:rsidRPr="008E42D2">
        <w:rPr>
          <w:rFonts w:eastAsia="仿宋" w:hint="eastAsia"/>
          <w:szCs w:val="32"/>
        </w:rPr>
        <w:t>程度</w:t>
      </w:r>
      <w:r w:rsidR="00ED0844" w:rsidRPr="008E42D2">
        <w:rPr>
          <w:rFonts w:eastAsia="仿宋" w:hint="eastAsia"/>
          <w:szCs w:val="32"/>
        </w:rPr>
        <w:t>，</w:t>
      </w:r>
      <w:r w:rsidR="00402330" w:rsidRPr="008E42D2">
        <w:rPr>
          <w:rFonts w:eastAsia="仿宋" w:hint="eastAsia"/>
          <w:szCs w:val="32"/>
        </w:rPr>
        <w:t>制定</w:t>
      </w:r>
      <w:r w:rsidR="005A4636" w:rsidRPr="008E42D2">
        <w:rPr>
          <w:rFonts w:eastAsia="仿宋" w:hint="eastAsia"/>
          <w:szCs w:val="32"/>
        </w:rPr>
        <w:t>相应</w:t>
      </w:r>
      <w:r w:rsidR="005E1032" w:rsidRPr="008E42D2">
        <w:rPr>
          <w:rFonts w:eastAsia="仿宋" w:hint="eastAsia"/>
          <w:szCs w:val="32"/>
        </w:rPr>
        <w:t>的</w:t>
      </w:r>
      <w:r w:rsidR="00402330" w:rsidRPr="008E42D2">
        <w:rPr>
          <w:rFonts w:eastAsia="仿宋" w:hint="eastAsia"/>
          <w:szCs w:val="32"/>
        </w:rPr>
        <w:t>名单认定前置条件</w:t>
      </w:r>
      <w:r w:rsidR="00D91840" w:rsidRPr="008E42D2">
        <w:rPr>
          <w:rFonts w:eastAsia="仿宋" w:hint="eastAsia"/>
          <w:szCs w:val="32"/>
        </w:rPr>
        <w:t>，</w:t>
      </w:r>
      <w:r w:rsidR="001B7D3F" w:rsidRPr="008E42D2">
        <w:rPr>
          <w:rFonts w:eastAsia="仿宋" w:hint="eastAsia"/>
          <w:szCs w:val="32"/>
        </w:rPr>
        <w:t>并在信用修复中</w:t>
      </w:r>
      <w:r w:rsidR="001B7D3F" w:rsidRPr="008E42D2">
        <w:rPr>
          <w:rFonts w:eastAsia="仿宋"/>
          <w:szCs w:val="32"/>
        </w:rPr>
        <w:t>予以区别对待</w:t>
      </w:r>
      <w:r w:rsidR="003C2933" w:rsidRPr="008E42D2">
        <w:rPr>
          <w:rFonts w:eastAsia="仿宋" w:hint="eastAsia"/>
          <w:szCs w:val="32"/>
        </w:rPr>
        <w:t>。</w:t>
      </w:r>
      <w:bookmarkStart w:id="0" w:name="_GoBack"/>
      <w:bookmarkEnd w:id="0"/>
    </w:p>
    <w:sectPr w:rsidR="00CA12E3" w:rsidRPr="00C07BB6" w:rsidSect="009C3EF9">
      <w:footerReference w:type="default" r:id="rId6"/>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7FBF96" w14:textId="77777777" w:rsidR="00FD554F" w:rsidRDefault="00FD554F" w:rsidP="00DB558C">
      <w:r>
        <w:separator/>
      </w:r>
    </w:p>
  </w:endnote>
  <w:endnote w:type="continuationSeparator" w:id="0">
    <w:p w14:paraId="52728F2F" w14:textId="77777777" w:rsidR="00FD554F" w:rsidRDefault="00FD554F" w:rsidP="00DB5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1302204"/>
      <w:docPartObj>
        <w:docPartGallery w:val="Page Numbers (Bottom of Page)"/>
        <w:docPartUnique/>
      </w:docPartObj>
    </w:sdtPr>
    <w:sdtEndPr/>
    <w:sdtContent>
      <w:p w14:paraId="35A7FB25" w14:textId="77777777" w:rsidR="004C5A6F" w:rsidRDefault="004C5A6F">
        <w:pPr>
          <w:pStyle w:val="a4"/>
          <w:jc w:val="center"/>
        </w:pPr>
        <w:r>
          <w:fldChar w:fldCharType="begin"/>
        </w:r>
        <w:r>
          <w:instrText>PAGE   \* MERGEFORMAT</w:instrText>
        </w:r>
        <w:r>
          <w:fldChar w:fldCharType="separate"/>
        </w:r>
        <w:r w:rsidR="009A7BAB" w:rsidRPr="009A7BAB">
          <w:rPr>
            <w:noProof/>
            <w:lang w:val="zh-CN"/>
          </w:rPr>
          <w:t>1</w:t>
        </w:r>
        <w:r>
          <w:fldChar w:fldCharType="end"/>
        </w:r>
      </w:p>
    </w:sdtContent>
  </w:sdt>
  <w:p w14:paraId="085A8825" w14:textId="77777777" w:rsidR="004C5A6F" w:rsidRDefault="004C5A6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51CDB4" w14:textId="77777777" w:rsidR="00FD554F" w:rsidRDefault="00FD554F" w:rsidP="00DB558C">
      <w:r>
        <w:separator/>
      </w:r>
    </w:p>
  </w:footnote>
  <w:footnote w:type="continuationSeparator" w:id="0">
    <w:p w14:paraId="24439936" w14:textId="77777777" w:rsidR="00FD554F" w:rsidRDefault="00FD554F" w:rsidP="00DB55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4C3"/>
    <w:rsid w:val="0000043A"/>
    <w:rsid w:val="00000C8C"/>
    <w:rsid w:val="000019C9"/>
    <w:rsid w:val="00001B46"/>
    <w:rsid w:val="00003640"/>
    <w:rsid w:val="00004C0F"/>
    <w:rsid w:val="00004CBB"/>
    <w:rsid w:val="0000569D"/>
    <w:rsid w:val="00007E43"/>
    <w:rsid w:val="000113FC"/>
    <w:rsid w:val="0001191E"/>
    <w:rsid w:val="00011AE5"/>
    <w:rsid w:val="00011C42"/>
    <w:rsid w:val="000125C5"/>
    <w:rsid w:val="00013863"/>
    <w:rsid w:val="00013974"/>
    <w:rsid w:val="000174E7"/>
    <w:rsid w:val="00017541"/>
    <w:rsid w:val="00017C60"/>
    <w:rsid w:val="000203C3"/>
    <w:rsid w:val="00022211"/>
    <w:rsid w:val="00023F3A"/>
    <w:rsid w:val="00024192"/>
    <w:rsid w:val="000242AC"/>
    <w:rsid w:val="000244B9"/>
    <w:rsid w:val="00025846"/>
    <w:rsid w:val="000260F5"/>
    <w:rsid w:val="000268CE"/>
    <w:rsid w:val="00027913"/>
    <w:rsid w:val="00027F8F"/>
    <w:rsid w:val="00030210"/>
    <w:rsid w:val="000370B1"/>
    <w:rsid w:val="00040BB8"/>
    <w:rsid w:val="00041D7E"/>
    <w:rsid w:val="00042B61"/>
    <w:rsid w:val="00042ECD"/>
    <w:rsid w:val="00046C66"/>
    <w:rsid w:val="00047624"/>
    <w:rsid w:val="000504AC"/>
    <w:rsid w:val="0005064B"/>
    <w:rsid w:val="00050D2C"/>
    <w:rsid w:val="00050D92"/>
    <w:rsid w:val="00055BBC"/>
    <w:rsid w:val="00056880"/>
    <w:rsid w:val="000609E4"/>
    <w:rsid w:val="00060FC7"/>
    <w:rsid w:val="0006387B"/>
    <w:rsid w:val="00063C76"/>
    <w:rsid w:val="0006462E"/>
    <w:rsid w:val="000652E4"/>
    <w:rsid w:val="000657CA"/>
    <w:rsid w:val="0006598D"/>
    <w:rsid w:val="000665F2"/>
    <w:rsid w:val="000672F6"/>
    <w:rsid w:val="00072D19"/>
    <w:rsid w:val="000763BE"/>
    <w:rsid w:val="0008124A"/>
    <w:rsid w:val="00083AC1"/>
    <w:rsid w:val="00084DE0"/>
    <w:rsid w:val="00086EE7"/>
    <w:rsid w:val="00087AFB"/>
    <w:rsid w:val="00087F39"/>
    <w:rsid w:val="000906F3"/>
    <w:rsid w:val="00091666"/>
    <w:rsid w:val="0009236D"/>
    <w:rsid w:val="00094AEA"/>
    <w:rsid w:val="00097B50"/>
    <w:rsid w:val="000A0564"/>
    <w:rsid w:val="000A1540"/>
    <w:rsid w:val="000A24C3"/>
    <w:rsid w:val="000A3336"/>
    <w:rsid w:val="000A3484"/>
    <w:rsid w:val="000A7B8D"/>
    <w:rsid w:val="000B1017"/>
    <w:rsid w:val="000B2806"/>
    <w:rsid w:val="000B367F"/>
    <w:rsid w:val="000B3C78"/>
    <w:rsid w:val="000B5662"/>
    <w:rsid w:val="000B5DEC"/>
    <w:rsid w:val="000C1B7A"/>
    <w:rsid w:val="000C3BF5"/>
    <w:rsid w:val="000C70F7"/>
    <w:rsid w:val="000D45AB"/>
    <w:rsid w:val="000D5D75"/>
    <w:rsid w:val="000D6599"/>
    <w:rsid w:val="000D7EDD"/>
    <w:rsid w:val="000E2C85"/>
    <w:rsid w:val="000E4057"/>
    <w:rsid w:val="000E613A"/>
    <w:rsid w:val="000F0FDA"/>
    <w:rsid w:val="000F2251"/>
    <w:rsid w:val="000F7549"/>
    <w:rsid w:val="00104D19"/>
    <w:rsid w:val="00104DF2"/>
    <w:rsid w:val="001103AE"/>
    <w:rsid w:val="00110869"/>
    <w:rsid w:val="001129A6"/>
    <w:rsid w:val="001132C8"/>
    <w:rsid w:val="00113411"/>
    <w:rsid w:val="00116494"/>
    <w:rsid w:val="0012387E"/>
    <w:rsid w:val="00123933"/>
    <w:rsid w:val="00124109"/>
    <w:rsid w:val="00124C75"/>
    <w:rsid w:val="00125741"/>
    <w:rsid w:val="00126D9B"/>
    <w:rsid w:val="0012777C"/>
    <w:rsid w:val="00127D2D"/>
    <w:rsid w:val="00132E71"/>
    <w:rsid w:val="001330F2"/>
    <w:rsid w:val="0013460E"/>
    <w:rsid w:val="00134AFA"/>
    <w:rsid w:val="0013580C"/>
    <w:rsid w:val="001362AB"/>
    <w:rsid w:val="001369F7"/>
    <w:rsid w:val="00141502"/>
    <w:rsid w:val="00141826"/>
    <w:rsid w:val="001439B6"/>
    <w:rsid w:val="00147EEE"/>
    <w:rsid w:val="00153D12"/>
    <w:rsid w:val="001549B6"/>
    <w:rsid w:val="00155820"/>
    <w:rsid w:val="001567C7"/>
    <w:rsid w:val="00161A57"/>
    <w:rsid w:val="00164795"/>
    <w:rsid w:val="00165D60"/>
    <w:rsid w:val="00166F87"/>
    <w:rsid w:val="00170E36"/>
    <w:rsid w:val="001729AF"/>
    <w:rsid w:val="001804B8"/>
    <w:rsid w:val="001813B3"/>
    <w:rsid w:val="00181B2A"/>
    <w:rsid w:val="00182A92"/>
    <w:rsid w:val="00183CD1"/>
    <w:rsid w:val="00184995"/>
    <w:rsid w:val="00186EA5"/>
    <w:rsid w:val="001872BE"/>
    <w:rsid w:val="00187E8B"/>
    <w:rsid w:val="001934C1"/>
    <w:rsid w:val="00193B99"/>
    <w:rsid w:val="00197279"/>
    <w:rsid w:val="001A10AA"/>
    <w:rsid w:val="001A1393"/>
    <w:rsid w:val="001A41E2"/>
    <w:rsid w:val="001A45F8"/>
    <w:rsid w:val="001A480C"/>
    <w:rsid w:val="001A59E9"/>
    <w:rsid w:val="001A71AE"/>
    <w:rsid w:val="001A7FC8"/>
    <w:rsid w:val="001B122F"/>
    <w:rsid w:val="001B312A"/>
    <w:rsid w:val="001B3FAA"/>
    <w:rsid w:val="001B52C9"/>
    <w:rsid w:val="001B5DA8"/>
    <w:rsid w:val="001B6B3C"/>
    <w:rsid w:val="001B6DAE"/>
    <w:rsid w:val="001B74F7"/>
    <w:rsid w:val="001B7D3F"/>
    <w:rsid w:val="001C0908"/>
    <w:rsid w:val="001C195A"/>
    <w:rsid w:val="001C20CB"/>
    <w:rsid w:val="001C2128"/>
    <w:rsid w:val="001C4C98"/>
    <w:rsid w:val="001C5776"/>
    <w:rsid w:val="001C595F"/>
    <w:rsid w:val="001D2010"/>
    <w:rsid w:val="001D3EFF"/>
    <w:rsid w:val="001D4800"/>
    <w:rsid w:val="001D7771"/>
    <w:rsid w:val="001E05CC"/>
    <w:rsid w:val="001E2ED3"/>
    <w:rsid w:val="001E4623"/>
    <w:rsid w:val="001F2938"/>
    <w:rsid w:val="001F309D"/>
    <w:rsid w:val="001F3775"/>
    <w:rsid w:val="001F46E6"/>
    <w:rsid w:val="001F4B2A"/>
    <w:rsid w:val="001F4CE7"/>
    <w:rsid w:val="00200696"/>
    <w:rsid w:val="00204AAB"/>
    <w:rsid w:val="00205813"/>
    <w:rsid w:val="00206520"/>
    <w:rsid w:val="00211461"/>
    <w:rsid w:val="002125C7"/>
    <w:rsid w:val="00212B0E"/>
    <w:rsid w:val="00214BF2"/>
    <w:rsid w:val="00217DDB"/>
    <w:rsid w:val="00222DDF"/>
    <w:rsid w:val="00222F2E"/>
    <w:rsid w:val="0022404E"/>
    <w:rsid w:val="002255F1"/>
    <w:rsid w:val="002300C5"/>
    <w:rsid w:val="0023308B"/>
    <w:rsid w:val="00234D5E"/>
    <w:rsid w:val="00235156"/>
    <w:rsid w:val="002351BE"/>
    <w:rsid w:val="00235A6B"/>
    <w:rsid w:val="00235C1C"/>
    <w:rsid w:val="00240D28"/>
    <w:rsid w:val="00242368"/>
    <w:rsid w:val="002423C3"/>
    <w:rsid w:val="0024511E"/>
    <w:rsid w:val="00247952"/>
    <w:rsid w:val="00250A0B"/>
    <w:rsid w:val="00255555"/>
    <w:rsid w:val="002564ED"/>
    <w:rsid w:val="0025713E"/>
    <w:rsid w:val="00257342"/>
    <w:rsid w:val="00262758"/>
    <w:rsid w:val="00265418"/>
    <w:rsid w:val="002657AD"/>
    <w:rsid w:val="00266D22"/>
    <w:rsid w:val="0027134B"/>
    <w:rsid w:val="00272691"/>
    <w:rsid w:val="00273270"/>
    <w:rsid w:val="00274C20"/>
    <w:rsid w:val="00275024"/>
    <w:rsid w:val="00276B8E"/>
    <w:rsid w:val="002816F8"/>
    <w:rsid w:val="002827B7"/>
    <w:rsid w:val="0028295B"/>
    <w:rsid w:val="00284310"/>
    <w:rsid w:val="00285D04"/>
    <w:rsid w:val="00287A03"/>
    <w:rsid w:val="00290D3E"/>
    <w:rsid w:val="0029123E"/>
    <w:rsid w:val="0029533C"/>
    <w:rsid w:val="002953FA"/>
    <w:rsid w:val="002963D7"/>
    <w:rsid w:val="00296429"/>
    <w:rsid w:val="00297395"/>
    <w:rsid w:val="002979B3"/>
    <w:rsid w:val="002A2857"/>
    <w:rsid w:val="002A325B"/>
    <w:rsid w:val="002B1E57"/>
    <w:rsid w:val="002B757A"/>
    <w:rsid w:val="002B7E83"/>
    <w:rsid w:val="002C28B5"/>
    <w:rsid w:val="002C5E79"/>
    <w:rsid w:val="002D085D"/>
    <w:rsid w:val="002D1C25"/>
    <w:rsid w:val="002D42D3"/>
    <w:rsid w:val="002D4353"/>
    <w:rsid w:val="002D44BE"/>
    <w:rsid w:val="002D56BA"/>
    <w:rsid w:val="002D7B7C"/>
    <w:rsid w:val="002E1504"/>
    <w:rsid w:val="002E2D08"/>
    <w:rsid w:val="002E3185"/>
    <w:rsid w:val="002F100F"/>
    <w:rsid w:val="002F1193"/>
    <w:rsid w:val="002F2161"/>
    <w:rsid w:val="002F4FD4"/>
    <w:rsid w:val="002F648F"/>
    <w:rsid w:val="002F7560"/>
    <w:rsid w:val="002F7CDA"/>
    <w:rsid w:val="003039D0"/>
    <w:rsid w:val="00303D73"/>
    <w:rsid w:val="0030680B"/>
    <w:rsid w:val="00307520"/>
    <w:rsid w:val="003118C8"/>
    <w:rsid w:val="00313164"/>
    <w:rsid w:val="00314A40"/>
    <w:rsid w:val="00316007"/>
    <w:rsid w:val="00316030"/>
    <w:rsid w:val="00316DFF"/>
    <w:rsid w:val="00322684"/>
    <w:rsid w:val="00322DBD"/>
    <w:rsid w:val="003251A4"/>
    <w:rsid w:val="00331B71"/>
    <w:rsid w:val="00334D52"/>
    <w:rsid w:val="003368D3"/>
    <w:rsid w:val="003401F0"/>
    <w:rsid w:val="003426F1"/>
    <w:rsid w:val="00345C2E"/>
    <w:rsid w:val="0034765C"/>
    <w:rsid w:val="00350612"/>
    <w:rsid w:val="0035071E"/>
    <w:rsid w:val="00351BA5"/>
    <w:rsid w:val="00354321"/>
    <w:rsid w:val="003618AF"/>
    <w:rsid w:val="00362193"/>
    <w:rsid w:val="00364CFE"/>
    <w:rsid w:val="00366C51"/>
    <w:rsid w:val="0037031D"/>
    <w:rsid w:val="00370997"/>
    <w:rsid w:val="00370BAD"/>
    <w:rsid w:val="0037425F"/>
    <w:rsid w:val="003778F2"/>
    <w:rsid w:val="003811CC"/>
    <w:rsid w:val="00382206"/>
    <w:rsid w:val="00382AC5"/>
    <w:rsid w:val="00384E73"/>
    <w:rsid w:val="0038681C"/>
    <w:rsid w:val="00387F1C"/>
    <w:rsid w:val="0039017F"/>
    <w:rsid w:val="00391B6E"/>
    <w:rsid w:val="0039398F"/>
    <w:rsid w:val="003957DE"/>
    <w:rsid w:val="00397227"/>
    <w:rsid w:val="003A0657"/>
    <w:rsid w:val="003A0F17"/>
    <w:rsid w:val="003A3748"/>
    <w:rsid w:val="003A6225"/>
    <w:rsid w:val="003A7206"/>
    <w:rsid w:val="003B22E0"/>
    <w:rsid w:val="003B3C49"/>
    <w:rsid w:val="003B40B6"/>
    <w:rsid w:val="003B5C03"/>
    <w:rsid w:val="003B6F1B"/>
    <w:rsid w:val="003C0787"/>
    <w:rsid w:val="003C2933"/>
    <w:rsid w:val="003C6983"/>
    <w:rsid w:val="003D0593"/>
    <w:rsid w:val="003D3174"/>
    <w:rsid w:val="003D4A5E"/>
    <w:rsid w:val="003D4EF9"/>
    <w:rsid w:val="003D5849"/>
    <w:rsid w:val="003D5DAE"/>
    <w:rsid w:val="003E098A"/>
    <w:rsid w:val="003E2D56"/>
    <w:rsid w:val="003E313E"/>
    <w:rsid w:val="003E68AA"/>
    <w:rsid w:val="003F1AC3"/>
    <w:rsid w:val="003F28EF"/>
    <w:rsid w:val="003F3865"/>
    <w:rsid w:val="003F419A"/>
    <w:rsid w:val="003F4CD5"/>
    <w:rsid w:val="003F5216"/>
    <w:rsid w:val="003F6143"/>
    <w:rsid w:val="003F7421"/>
    <w:rsid w:val="004002D0"/>
    <w:rsid w:val="00402330"/>
    <w:rsid w:val="00403ED4"/>
    <w:rsid w:val="00404454"/>
    <w:rsid w:val="0040446C"/>
    <w:rsid w:val="004051F9"/>
    <w:rsid w:val="004054FC"/>
    <w:rsid w:val="004064EC"/>
    <w:rsid w:val="004066A2"/>
    <w:rsid w:val="00406C24"/>
    <w:rsid w:val="00410313"/>
    <w:rsid w:val="0041079B"/>
    <w:rsid w:val="00411C82"/>
    <w:rsid w:val="004135F8"/>
    <w:rsid w:val="0041547B"/>
    <w:rsid w:val="00416C75"/>
    <w:rsid w:val="00416FEF"/>
    <w:rsid w:val="00420922"/>
    <w:rsid w:val="0042143F"/>
    <w:rsid w:val="004258E3"/>
    <w:rsid w:val="00427817"/>
    <w:rsid w:val="00436324"/>
    <w:rsid w:val="0044217E"/>
    <w:rsid w:val="004431A5"/>
    <w:rsid w:val="004433DA"/>
    <w:rsid w:val="00444710"/>
    <w:rsid w:val="00445DF0"/>
    <w:rsid w:val="004465E9"/>
    <w:rsid w:val="00447325"/>
    <w:rsid w:val="00447E5C"/>
    <w:rsid w:val="004517C7"/>
    <w:rsid w:val="0045469A"/>
    <w:rsid w:val="004563B0"/>
    <w:rsid w:val="004574D0"/>
    <w:rsid w:val="0046143F"/>
    <w:rsid w:val="004632F9"/>
    <w:rsid w:val="004642E1"/>
    <w:rsid w:val="004652EF"/>
    <w:rsid w:val="004657D0"/>
    <w:rsid w:val="00467374"/>
    <w:rsid w:val="00473A18"/>
    <w:rsid w:val="004773B0"/>
    <w:rsid w:val="00481484"/>
    <w:rsid w:val="004816A7"/>
    <w:rsid w:val="00482B26"/>
    <w:rsid w:val="00483B9A"/>
    <w:rsid w:val="00484A3D"/>
    <w:rsid w:val="0048604A"/>
    <w:rsid w:val="00486737"/>
    <w:rsid w:val="00487F86"/>
    <w:rsid w:val="00492854"/>
    <w:rsid w:val="00493089"/>
    <w:rsid w:val="0049535B"/>
    <w:rsid w:val="004953F3"/>
    <w:rsid w:val="0049604D"/>
    <w:rsid w:val="004A06C4"/>
    <w:rsid w:val="004A07B5"/>
    <w:rsid w:val="004A242B"/>
    <w:rsid w:val="004A363D"/>
    <w:rsid w:val="004A5794"/>
    <w:rsid w:val="004A774A"/>
    <w:rsid w:val="004B08B9"/>
    <w:rsid w:val="004B143C"/>
    <w:rsid w:val="004B1F70"/>
    <w:rsid w:val="004B2946"/>
    <w:rsid w:val="004B2BD3"/>
    <w:rsid w:val="004B2E42"/>
    <w:rsid w:val="004B30CF"/>
    <w:rsid w:val="004B6AC5"/>
    <w:rsid w:val="004C43E1"/>
    <w:rsid w:val="004C45E0"/>
    <w:rsid w:val="004C5186"/>
    <w:rsid w:val="004C5A6F"/>
    <w:rsid w:val="004D2143"/>
    <w:rsid w:val="004D2302"/>
    <w:rsid w:val="004D299C"/>
    <w:rsid w:val="004D6FFE"/>
    <w:rsid w:val="004E1654"/>
    <w:rsid w:val="004E2A4E"/>
    <w:rsid w:val="004E5E6B"/>
    <w:rsid w:val="004E650C"/>
    <w:rsid w:val="004E6FFD"/>
    <w:rsid w:val="004F29A4"/>
    <w:rsid w:val="004F3D76"/>
    <w:rsid w:val="00500121"/>
    <w:rsid w:val="00501832"/>
    <w:rsid w:val="00502C59"/>
    <w:rsid w:val="00510271"/>
    <w:rsid w:val="0051344D"/>
    <w:rsid w:val="0051351B"/>
    <w:rsid w:val="005138B1"/>
    <w:rsid w:val="00514E9B"/>
    <w:rsid w:val="005168A3"/>
    <w:rsid w:val="0052275A"/>
    <w:rsid w:val="005232C0"/>
    <w:rsid w:val="00524CA3"/>
    <w:rsid w:val="00525091"/>
    <w:rsid w:val="00525B9E"/>
    <w:rsid w:val="00526013"/>
    <w:rsid w:val="0053012B"/>
    <w:rsid w:val="00531ECD"/>
    <w:rsid w:val="0053270C"/>
    <w:rsid w:val="0053319A"/>
    <w:rsid w:val="00533795"/>
    <w:rsid w:val="00533CB3"/>
    <w:rsid w:val="00535BC5"/>
    <w:rsid w:val="00537FC4"/>
    <w:rsid w:val="0054045B"/>
    <w:rsid w:val="00540AF0"/>
    <w:rsid w:val="00541862"/>
    <w:rsid w:val="005448AB"/>
    <w:rsid w:val="005449BF"/>
    <w:rsid w:val="00553106"/>
    <w:rsid w:val="00554A13"/>
    <w:rsid w:val="00556CCF"/>
    <w:rsid w:val="00560244"/>
    <w:rsid w:val="005604BA"/>
    <w:rsid w:val="00562BCD"/>
    <w:rsid w:val="005630E6"/>
    <w:rsid w:val="0056362A"/>
    <w:rsid w:val="00564CF9"/>
    <w:rsid w:val="00566A46"/>
    <w:rsid w:val="00573489"/>
    <w:rsid w:val="00573D2C"/>
    <w:rsid w:val="005743B1"/>
    <w:rsid w:val="00576B97"/>
    <w:rsid w:val="005811DB"/>
    <w:rsid w:val="00584E30"/>
    <w:rsid w:val="00586756"/>
    <w:rsid w:val="0059117B"/>
    <w:rsid w:val="005949A1"/>
    <w:rsid w:val="0059729D"/>
    <w:rsid w:val="005A0045"/>
    <w:rsid w:val="005A1BA2"/>
    <w:rsid w:val="005A220A"/>
    <w:rsid w:val="005A26C5"/>
    <w:rsid w:val="005A4636"/>
    <w:rsid w:val="005A6A62"/>
    <w:rsid w:val="005A7E1B"/>
    <w:rsid w:val="005B196F"/>
    <w:rsid w:val="005B33AB"/>
    <w:rsid w:val="005B50E7"/>
    <w:rsid w:val="005B64B4"/>
    <w:rsid w:val="005B709B"/>
    <w:rsid w:val="005C0A0B"/>
    <w:rsid w:val="005C0BCC"/>
    <w:rsid w:val="005C1CF5"/>
    <w:rsid w:val="005C2310"/>
    <w:rsid w:val="005C2A1A"/>
    <w:rsid w:val="005C4AB1"/>
    <w:rsid w:val="005C737C"/>
    <w:rsid w:val="005D245D"/>
    <w:rsid w:val="005D58CC"/>
    <w:rsid w:val="005D6D39"/>
    <w:rsid w:val="005E0832"/>
    <w:rsid w:val="005E1032"/>
    <w:rsid w:val="005E5AFE"/>
    <w:rsid w:val="005E66D2"/>
    <w:rsid w:val="005E6D09"/>
    <w:rsid w:val="005F0DCD"/>
    <w:rsid w:val="005F2D18"/>
    <w:rsid w:val="005F2F8F"/>
    <w:rsid w:val="005F4D21"/>
    <w:rsid w:val="00603941"/>
    <w:rsid w:val="00604842"/>
    <w:rsid w:val="0060559B"/>
    <w:rsid w:val="00606E83"/>
    <w:rsid w:val="006079A7"/>
    <w:rsid w:val="006106E1"/>
    <w:rsid w:val="0061259A"/>
    <w:rsid w:val="00613A0D"/>
    <w:rsid w:val="00613D15"/>
    <w:rsid w:val="006146B5"/>
    <w:rsid w:val="00617937"/>
    <w:rsid w:val="00617A75"/>
    <w:rsid w:val="00620F5C"/>
    <w:rsid w:val="0062326A"/>
    <w:rsid w:val="0062386B"/>
    <w:rsid w:val="0062418C"/>
    <w:rsid w:val="00625596"/>
    <w:rsid w:val="0062562A"/>
    <w:rsid w:val="006277AE"/>
    <w:rsid w:val="00627C66"/>
    <w:rsid w:val="006305E3"/>
    <w:rsid w:val="006320A6"/>
    <w:rsid w:val="00635DD4"/>
    <w:rsid w:val="006405B8"/>
    <w:rsid w:val="00643E6C"/>
    <w:rsid w:val="00646D99"/>
    <w:rsid w:val="00647152"/>
    <w:rsid w:val="006505F2"/>
    <w:rsid w:val="00651FB1"/>
    <w:rsid w:val="006520BE"/>
    <w:rsid w:val="006600D1"/>
    <w:rsid w:val="006612F3"/>
    <w:rsid w:val="00661F23"/>
    <w:rsid w:val="00662B50"/>
    <w:rsid w:val="00664426"/>
    <w:rsid w:val="00666854"/>
    <w:rsid w:val="006678D6"/>
    <w:rsid w:val="0067005F"/>
    <w:rsid w:val="00670F0C"/>
    <w:rsid w:val="006756B4"/>
    <w:rsid w:val="006756F3"/>
    <w:rsid w:val="00675A3C"/>
    <w:rsid w:val="00677395"/>
    <w:rsid w:val="00681773"/>
    <w:rsid w:val="00682A86"/>
    <w:rsid w:val="00683AC4"/>
    <w:rsid w:val="00684B42"/>
    <w:rsid w:val="006851DF"/>
    <w:rsid w:val="0068573B"/>
    <w:rsid w:val="0068730F"/>
    <w:rsid w:val="006874FD"/>
    <w:rsid w:val="006910FA"/>
    <w:rsid w:val="0069278F"/>
    <w:rsid w:val="00693337"/>
    <w:rsid w:val="00694FBC"/>
    <w:rsid w:val="00696952"/>
    <w:rsid w:val="006A3A8E"/>
    <w:rsid w:val="006A5912"/>
    <w:rsid w:val="006A6150"/>
    <w:rsid w:val="006B0775"/>
    <w:rsid w:val="006B0B5F"/>
    <w:rsid w:val="006B5973"/>
    <w:rsid w:val="006B61AA"/>
    <w:rsid w:val="006B70C7"/>
    <w:rsid w:val="006B72FF"/>
    <w:rsid w:val="006C03BF"/>
    <w:rsid w:val="006C08FF"/>
    <w:rsid w:val="006C24E0"/>
    <w:rsid w:val="006C2BC8"/>
    <w:rsid w:val="006C3C7C"/>
    <w:rsid w:val="006C41E0"/>
    <w:rsid w:val="006C4693"/>
    <w:rsid w:val="006C4ABD"/>
    <w:rsid w:val="006C7542"/>
    <w:rsid w:val="006D00A3"/>
    <w:rsid w:val="006D153C"/>
    <w:rsid w:val="006D1DA2"/>
    <w:rsid w:val="006D1F01"/>
    <w:rsid w:val="006D29E0"/>
    <w:rsid w:val="006D33A3"/>
    <w:rsid w:val="006D7343"/>
    <w:rsid w:val="006E3CCE"/>
    <w:rsid w:val="006E4058"/>
    <w:rsid w:val="006E6CEA"/>
    <w:rsid w:val="006F08A0"/>
    <w:rsid w:val="006F1552"/>
    <w:rsid w:val="006F22C5"/>
    <w:rsid w:val="006F2897"/>
    <w:rsid w:val="006F3EC4"/>
    <w:rsid w:val="006F5CFF"/>
    <w:rsid w:val="006F72DF"/>
    <w:rsid w:val="006F7D32"/>
    <w:rsid w:val="00701B2C"/>
    <w:rsid w:val="00701BC6"/>
    <w:rsid w:val="00703EBE"/>
    <w:rsid w:val="00706FB7"/>
    <w:rsid w:val="00711DED"/>
    <w:rsid w:val="007134D4"/>
    <w:rsid w:val="007155E7"/>
    <w:rsid w:val="007158FD"/>
    <w:rsid w:val="007217FE"/>
    <w:rsid w:val="007218E7"/>
    <w:rsid w:val="00721FEE"/>
    <w:rsid w:val="00723279"/>
    <w:rsid w:val="00724272"/>
    <w:rsid w:val="00724C8F"/>
    <w:rsid w:val="0072690A"/>
    <w:rsid w:val="00731D5E"/>
    <w:rsid w:val="00732EA1"/>
    <w:rsid w:val="0073380F"/>
    <w:rsid w:val="00734017"/>
    <w:rsid w:val="007343CD"/>
    <w:rsid w:val="007345F0"/>
    <w:rsid w:val="0073463C"/>
    <w:rsid w:val="007371A4"/>
    <w:rsid w:val="00737DC3"/>
    <w:rsid w:val="00742B38"/>
    <w:rsid w:val="00743E89"/>
    <w:rsid w:val="00746CB0"/>
    <w:rsid w:val="00746D7C"/>
    <w:rsid w:val="0074744A"/>
    <w:rsid w:val="00750217"/>
    <w:rsid w:val="00751154"/>
    <w:rsid w:val="00751B00"/>
    <w:rsid w:val="007557CB"/>
    <w:rsid w:val="0075764A"/>
    <w:rsid w:val="00760092"/>
    <w:rsid w:val="007607C6"/>
    <w:rsid w:val="00760CA7"/>
    <w:rsid w:val="00761155"/>
    <w:rsid w:val="00761E71"/>
    <w:rsid w:val="00766C49"/>
    <w:rsid w:val="007708CB"/>
    <w:rsid w:val="00771415"/>
    <w:rsid w:val="00777023"/>
    <w:rsid w:val="00777AAC"/>
    <w:rsid w:val="00781A52"/>
    <w:rsid w:val="0078257E"/>
    <w:rsid w:val="0078292D"/>
    <w:rsid w:val="007835A7"/>
    <w:rsid w:val="00783789"/>
    <w:rsid w:val="00784700"/>
    <w:rsid w:val="007849A8"/>
    <w:rsid w:val="00784FC3"/>
    <w:rsid w:val="00787655"/>
    <w:rsid w:val="007963EF"/>
    <w:rsid w:val="00797C8A"/>
    <w:rsid w:val="007A0247"/>
    <w:rsid w:val="007A0564"/>
    <w:rsid w:val="007A0644"/>
    <w:rsid w:val="007A2443"/>
    <w:rsid w:val="007A6FE2"/>
    <w:rsid w:val="007A77F3"/>
    <w:rsid w:val="007B1C50"/>
    <w:rsid w:val="007B34F2"/>
    <w:rsid w:val="007B39BB"/>
    <w:rsid w:val="007B419B"/>
    <w:rsid w:val="007B447B"/>
    <w:rsid w:val="007B48E4"/>
    <w:rsid w:val="007B4A9E"/>
    <w:rsid w:val="007B4FCB"/>
    <w:rsid w:val="007B5EAA"/>
    <w:rsid w:val="007B6B85"/>
    <w:rsid w:val="007B76CE"/>
    <w:rsid w:val="007B7EB5"/>
    <w:rsid w:val="007B7FA7"/>
    <w:rsid w:val="007C0798"/>
    <w:rsid w:val="007C12CC"/>
    <w:rsid w:val="007C24BC"/>
    <w:rsid w:val="007C52F1"/>
    <w:rsid w:val="007C64D3"/>
    <w:rsid w:val="007D2F8E"/>
    <w:rsid w:val="007D3357"/>
    <w:rsid w:val="007D34AB"/>
    <w:rsid w:val="007D528B"/>
    <w:rsid w:val="007D5707"/>
    <w:rsid w:val="007D5A23"/>
    <w:rsid w:val="007D6B9A"/>
    <w:rsid w:val="007D7304"/>
    <w:rsid w:val="007E0E07"/>
    <w:rsid w:val="007E6428"/>
    <w:rsid w:val="007F08FF"/>
    <w:rsid w:val="007F30A2"/>
    <w:rsid w:val="007F53C3"/>
    <w:rsid w:val="007F6D81"/>
    <w:rsid w:val="007F7351"/>
    <w:rsid w:val="00803671"/>
    <w:rsid w:val="008036FD"/>
    <w:rsid w:val="00803A24"/>
    <w:rsid w:val="0080691E"/>
    <w:rsid w:val="00806EC6"/>
    <w:rsid w:val="00807E07"/>
    <w:rsid w:val="00810C6E"/>
    <w:rsid w:val="00811DDF"/>
    <w:rsid w:val="008121AC"/>
    <w:rsid w:val="00812394"/>
    <w:rsid w:val="008160B7"/>
    <w:rsid w:val="00817C53"/>
    <w:rsid w:val="008212C3"/>
    <w:rsid w:val="0082165A"/>
    <w:rsid w:val="00822F94"/>
    <w:rsid w:val="00823711"/>
    <w:rsid w:val="008251C8"/>
    <w:rsid w:val="00825212"/>
    <w:rsid w:val="0082533D"/>
    <w:rsid w:val="00825667"/>
    <w:rsid w:val="00825ABC"/>
    <w:rsid w:val="00833062"/>
    <w:rsid w:val="008337A6"/>
    <w:rsid w:val="00835D85"/>
    <w:rsid w:val="008362E0"/>
    <w:rsid w:val="008366AA"/>
    <w:rsid w:val="00841B5E"/>
    <w:rsid w:val="00841E8B"/>
    <w:rsid w:val="00842CB4"/>
    <w:rsid w:val="00844DE2"/>
    <w:rsid w:val="00855338"/>
    <w:rsid w:val="00856702"/>
    <w:rsid w:val="008621AA"/>
    <w:rsid w:val="00863322"/>
    <w:rsid w:val="0086398C"/>
    <w:rsid w:val="00865096"/>
    <w:rsid w:val="00865CFB"/>
    <w:rsid w:val="00867C29"/>
    <w:rsid w:val="00870A0F"/>
    <w:rsid w:val="00870CCF"/>
    <w:rsid w:val="00870FB4"/>
    <w:rsid w:val="008727C2"/>
    <w:rsid w:val="00872F30"/>
    <w:rsid w:val="008734A9"/>
    <w:rsid w:val="00873588"/>
    <w:rsid w:val="008739E1"/>
    <w:rsid w:val="00874894"/>
    <w:rsid w:val="008759FA"/>
    <w:rsid w:val="008831E4"/>
    <w:rsid w:val="00883358"/>
    <w:rsid w:val="008874CD"/>
    <w:rsid w:val="00891038"/>
    <w:rsid w:val="008925C6"/>
    <w:rsid w:val="00892BBA"/>
    <w:rsid w:val="0089354C"/>
    <w:rsid w:val="0089726A"/>
    <w:rsid w:val="00897DCF"/>
    <w:rsid w:val="008A0B91"/>
    <w:rsid w:val="008A4486"/>
    <w:rsid w:val="008A473B"/>
    <w:rsid w:val="008A6716"/>
    <w:rsid w:val="008B01AF"/>
    <w:rsid w:val="008B0705"/>
    <w:rsid w:val="008B0F06"/>
    <w:rsid w:val="008B1146"/>
    <w:rsid w:val="008B1397"/>
    <w:rsid w:val="008B1AC3"/>
    <w:rsid w:val="008B3F5C"/>
    <w:rsid w:val="008B41BE"/>
    <w:rsid w:val="008B4AF0"/>
    <w:rsid w:val="008B4DA2"/>
    <w:rsid w:val="008B5913"/>
    <w:rsid w:val="008B6CC2"/>
    <w:rsid w:val="008C11E1"/>
    <w:rsid w:val="008C14F7"/>
    <w:rsid w:val="008C153E"/>
    <w:rsid w:val="008C2929"/>
    <w:rsid w:val="008C388C"/>
    <w:rsid w:val="008C534D"/>
    <w:rsid w:val="008C6442"/>
    <w:rsid w:val="008C7F0A"/>
    <w:rsid w:val="008D1623"/>
    <w:rsid w:val="008D1E97"/>
    <w:rsid w:val="008D239E"/>
    <w:rsid w:val="008D2D0B"/>
    <w:rsid w:val="008D4266"/>
    <w:rsid w:val="008D5EE9"/>
    <w:rsid w:val="008D5F6C"/>
    <w:rsid w:val="008D7686"/>
    <w:rsid w:val="008E105A"/>
    <w:rsid w:val="008E21A8"/>
    <w:rsid w:val="008E2BE3"/>
    <w:rsid w:val="008E353F"/>
    <w:rsid w:val="008E3A7F"/>
    <w:rsid w:val="008E3C4A"/>
    <w:rsid w:val="008E42D2"/>
    <w:rsid w:val="008E5D15"/>
    <w:rsid w:val="008E6481"/>
    <w:rsid w:val="008E7222"/>
    <w:rsid w:val="008E7952"/>
    <w:rsid w:val="008F155C"/>
    <w:rsid w:val="008F2AAC"/>
    <w:rsid w:val="008F3319"/>
    <w:rsid w:val="008F4B7E"/>
    <w:rsid w:val="00902D55"/>
    <w:rsid w:val="00903854"/>
    <w:rsid w:val="00904842"/>
    <w:rsid w:val="00904A13"/>
    <w:rsid w:val="00910679"/>
    <w:rsid w:val="00912B13"/>
    <w:rsid w:val="009134FE"/>
    <w:rsid w:val="0091407A"/>
    <w:rsid w:val="00917FB8"/>
    <w:rsid w:val="00926543"/>
    <w:rsid w:val="00927A5B"/>
    <w:rsid w:val="0094086E"/>
    <w:rsid w:val="009419E1"/>
    <w:rsid w:val="00941E0D"/>
    <w:rsid w:val="0094309C"/>
    <w:rsid w:val="00943B21"/>
    <w:rsid w:val="00943F24"/>
    <w:rsid w:val="00944025"/>
    <w:rsid w:val="009450C9"/>
    <w:rsid w:val="00947442"/>
    <w:rsid w:val="00947990"/>
    <w:rsid w:val="0095134F"/>
    <w:rsid w:val="0095427F"/>
    <w:rsid w:val="009568A6"/>
    <w:rsid w:val="00956F7E"/>
    <w:rsid w:val="00957BE4"/>
    <w:rsid w:val="00961F22"/>
    <w:rsid w:val="00962864"/>
    <w:rsid w:val="00965E16"/>
    <w:rsid w:val="009721AB"/>
    <w:rsid w:val="00973639"/>
    <w:rsid w:val="00973761"/>
    <w:rsid w:val="00973FCB"/>
    <w:rsid w:val="0097437B"/>
    <w:rsid w:val="009773CD"/>
    <w:rsid w:val="00981651"/>
    <w:rsid w:val="009841AD"/>
    <w:rsid w:val="00986356"/>
    <w:rsid w:val="00987994"/>
    <w:rsid w:val="00991B28"/>
    <w:rsid w:val="0099393E"/>
    <w:rsid w:val="00993C03"/>
    <w:rsid w:val="0099427B"/>
    <w:rsid w:val="00996CAC"/>
    <w:rsid w:val="009A0B26"/>
    <w:rsid w:val="009A0EC5"/>
    <w:rsid w:val="009A1774"/>
    <w:rsid w:val="009A3025"/>
    <w:rsid w:val="009A4192"/>
    <w:rsid w:val="009A5555"/>
    <w:rsid w:val="009A5F2C"/>
    <w:rsid w:val="009A77D7"/>
    <w:rsid w:val="009A7BAB"/>
    <w:rsid w:val="009B21F7"/>
    <w:rsid w:val="009B3A1D"/>
    <w:rsid w:val="009B43ED"/>
    <w:rsid w:val="009B5F08"/>
    <w:rsid w:val="009C1173"/>
    <w:rsid w:val="009C3EF9"/>
    <w:rsid w:val="009C406F"/>
    <w:rsid w:val="009C476F"/>
    <w:rsid w:val="009C6471"/>
    <w:rsid w:val="009D164B"/>
    <w:rsid w:val="009D24E7"/>
    <w:rsid w:val="009E1A8F"/>
    <w:rsid w:val="009E28A2"/>
    <w:rsid w:val="009E75C0"/>
    <w:rsid w:val="009F161D"/>
    <w:rsid w:val="009F48AA"/>
    <w:rsid w:val="009F7A09"/>
    <w:rsid w:val="00A004E0"/>
    <w:rsid w:val="00A01563"/>
    <w:rsid w:val="00A02000"/>
    <w:rsid w:val="00A0263D"/>
    <w:rsid w:val="00A02AE7"/>
    <w:rsid w:val="00A04A8C"/>
    <w:rsid w:val="00A04CDD"/>
    <w:rsid w:val="00A06E63"/>
    <w:rsid w:val="00A1038D"/>
    <w:rsid w:val="00A12450"/>
    <w:rsid w:val="00A1431E"/>
    <w:rsid w:val="00A1715F"/>
    <w:rsid w:val="00A202BF"/>
    <w:rsid w:val="00A214C6"/>
    <w:rsid w:val="00A22274"/>
    <w:rsid w:val="00A22FD5"/>
    <w:rsid w:val="00A234EF"/>
    <w:rsid w:val="00A23786"/>
    <w:rsid w:val="00A27118"/>
    <w:rsid w:val="00A30E28"/>
    <w:rsid w:val="00A32141"/>
    <w:rsid w:val="00A369AE"/>
    <w:rsid w:val="00A36C45"/>
    <w:rsid w:val="00A375F9"/>
    <w:rsid w:val="00A41687"/>
    <w:rsid w:val="00A4281F"/>
    <w:rsid w:val="00A42C89"/>
    <w:rsid w:val="00A438FA"/>
    <w:rsid w:val="00A43BCB"/>
    <w:rsid w:val="00A444B6"/>
    <w:rsid w:val="00A459FD"/>
    <w:rsid w:val="00A470BB"/>
    <w:rsid w:val="00A47C49"/>
    <w:rsid w:val="00A52312"/>
    <w:rsid w:val="00A547D1"/>
    <w:rsid w:val="00A547E7"/>
    <w:rsid w:val="00A55ACF"/>
    <w:rsid w:val="00A55BD5"/>
    <w:rsid w:val="00A571C1"/>
    <w:rsid w:val="00A57312"/>
    <w:rsid w:val="00A7084F"/>
    <w:rsid w:val="00A71CCA"/>
    <w:rsid w:val="00A7449B"/>
    <w:rsid w:val="00A74946"/>
    <w:rsid w:val="00A766C4"/>
    <w:rsid w:val="00A82915"/>
    <w:rsid w:val="00A8426F"/>
    <w:rsid w:val="00A8586A"/>
    <w:rsid w:val="00A86B0B"/>
    <w:rsid w:val="00A87688"/>
    <w:rsid w:val="00A90DDE"/>
    <w:rsid w:val="00A9203A"/>
    <w:rsid w:val="00A9632C"/>
    <w:rsid w:val="00A9685B"/>
    <w:rsid w:val="00A97139"/>
    <w:rsid w:val="00AA4ECD"/>
    <w:rsid w:val="00AA51C0"/>
    <w:rsid w:val="00AA5ECA"/>
    <w:rsid w:val="00AA7CD4"/>
    <w:rsid w:val="00AB1517"/>
    <w:rsid w:val="00AB18F3"/>
    <w:rsid w:val="00AB5F10"/>
    <w:rsid w:val="00AB5F73"/>
    <w:rsid w:val="00AB6E0E"/>
    <w:rsid w:val="00AB71B2"/>
    <w:rsid w:val="00AC053D"/>
    <w:rsid w:val="00AC0552"/>
    <w:rsid w:val="00AC09AA"/>
    <w:rsid w:val="00AC2E8E"/>
    <w:rsid w:val="00AC412D"/>
    <w:rsid w:val="00AC4F61"/>
    <w:rsid w:val="00AC5A9B"/>
    <w:rsid w:val="00AC7F91"/>
    <w:rsid w:val="00AD0359"/>
    <w:rsid w:val="00AD1897"/>
    <w:rsid w:val="00AD42E9"/>
    <w:rsid w:val="00AD76C8"/>
    <w:rsid w:val="00AE1EF2"/>
    <w:rsid w:val="00AE293F"/>
    <w:rsid w:val="00AE5C71"/>
    <w:rsid w:val="00AE650B"/>
    <w:rsid w:val="00AE6818"/>
    <w:rsid w:val="00AE7207"/>
    <w:rsid w:val="00AE751C"/>
    <w:rsid w:val="00AF04D2"/>
    <w:rsid w:val="00AF259E"/>
    <w:rsid w:val="00AF4900"/>
    <w:rsid w:val="00AF5894"/>
    <w:rsid w:val="00AF59F7"/>
    <w:rsid w:val="00AF6D18"/>
    <w:rsid w:val="00AF7CA2"/>
    <w:rsid w:val="00B006A3"/>
    <w:rsid w:val="00B016DA"/>
    <w:rsid w:val="00B01EC1"/>
    <w:rsid w:val="00B03038"/>
    <w:rsid w:val="00B044B6"/>
    <w:rsid w:val="00B0495F"/>
    <w:rsid w:val="00B06192"/>
    <w:rsid w:val="00B0634C"/>
    <w:rsid w:val="00B07EBB"/>
    <w:rsid w:val="00B11653"/>
    <w:rsid w:val="00B118B2"/>
    <w:rsid w:val="00B12DE5"/>
    <w:rsid w:val="00B13152"/>
    <w:rsid w:val="00B135A1"/>
    <w:rsid w:val="00B14868"/>
    <w:rsid w:val="00B17306"/>
    <w:rsid w:val="00B2073C"/>
    <w:rsid w:val="00B239AB"/>
    <w:rsid w:val="00B23BBB"/>
    <w:rsid w:val="00B24747"/>
    <w:rsid w:val="00B26BBB"/>
    <w:rsid w:val="00B31DC1"/>
    <w:rsid w:val="00B32F23"/>
    <w:rsid w:val="00B343FF"/>
    <w:rsid w:val="00B34A81"/>
    <w:rsid w:val="00B3638B"/>
    <w:rsid w:val="00B363C7"/>
    <w:rsid w:val="00B378A2"/>
    <w:rsid w:val="00B37989"/>
    <w:rsid w:val="00B41D3E"/>
    <w:rsid w:val="00B472E7"/>
    <w:rsid w:val="00B50E92"/>
    <w:rsid w:val="00B53AA5"/>
    <w:rsid w:val="00B55BC7"/>
    <w:rsid w:val="00B56061"/>
    <w:rsid w:val="00B56461"/>
    <w:rsid w:val="00B568A0"/>
    <w:rsid w:val="00B574E9"/>
    <w:rsid w:val="00B628EE"/>
    <w:rsid w:val="00B62924"/>
    <w:rsid w:val="00B62B56"/>
    <w:rsid w:val="00B630D4"/>
    <w:rsid w:val="00B63A2C"/>
    <w:rsid w:val="00B63BD4"/>
    <w:rsid w:val="00B63C51"/>
    <w:rsid w:val="00B640F7"/>
    <w:rsid w:val="00B7152D"/>
    <w:rsid w:val="00B715D3"/>
    <w:rsid w:val="00B726B4"/>
    <w:rsid w:val="00B74C21"/>
    <w:rsid w:val="00B76EBA"/>
    <w:rsid w:val="00B77950"/>
    <w:rsid w:val="00B8109F"/>
    <w:rsid w:val="00B810D2"/>
    <w:rsid w:val="00B81BBC"/>
    <w:rsid w:val="00B81EE3"/>
    <w:rsid w:val="00B820C2"/>
    <w:rsid w:val="00B84C0C"/>
    <w:rsid w:val="00B859C6"/>
    <w:rsid w:val="00B8636E"/>
    <w:rsid w:val="00B86B5A"/>
    <w:rsid w:val="00B874BF"/>
    <w:rsid w:val="00B90968"/>
    <w:rsid w:val="00B96360"/>
    <w:rsid w:val="00BA0039"/>
    <w:rsid w:val="00BA2D24"/>
    <w:rsid w:val="00BA3BD9"/>
    <w:rsid w:val="00BA3F47"/>
    <w:rsid w:val="00BA506C"/>
    <w:rsid w:val="00BA569E"/>
    <w:rsid w:val="00BA5F82"/>
    <w:rsid w:val="00BA748B"/>
    <w:rsid w:val="00BB0917"/>
    <w:rsid w:val="00BB0E91"/>
    <w:rsid w:val="00BB115E"/>
    <w:rsid w:val="00BB1BD9"/>
    <w:rsid w:val="00BB45E5"/>
    <w:rsid w:val="00BB62AE"/>
    <w:rsid w:val="00BB6415"/>
    <w:rsid w:val="00BB6E94"/>
    <w:rsid w:val="00BC0ADD"/>
    <w:rsid w:val="00BC1273"/>
    <w:rsid w:val="00BC1D31"/>
    <w:rsid w:val="00BC1F11"/>
    <w:rsid w:val="00BC304F"/>
    <w:rsid w:val="00BC605C"/>
    <w:rsid w:val="00BC6FE4"/>
    <w:rsid w:val="00BD3953"/>
    <w:rsid w:val="00BD60EE"/>
    <w:rsid w:val="00BD6B2F"/>
    <w:rsid w:val="00BD7B80"/>
    <w:rsid w:val="00BE08B2"/>
    <w:rsid w:val="00BE15A1"/>
    <w:rsid w:val="00BE1800"/>
    <w:rsid w:val="00BE2626"/>
    <w:rsid w:val="00BE5646"/>
    <w:rsid w:val="00BF03AB"/>
    <w:rsid w:val="00BF1641"/>
    <w:rsid w:val="00BF2DD9"/>
    <w:rsid w:val="00BF3158"/>
    <w:rsid w:val="00BF4855"/>
    <w:rsid w:val="00BF4BF1"/>
    <w:rsid w:val="00BF67BC"/>
    <w:rsid w:val="00C01212"/>
    <w:rsid w:val="00C0376E"/>
    <w:rsid w:val="00C044C8"/>
    <w:rsid w:val="00C05630"/>
    <w:rsid w:val="00C07BB6"/>
    <w:rsid w:val="00C10B31"/>
    <w:rsid w:val="00C1139C"/>
    <w:rsid w:val="00C120DE"/>
    <w:rsid w:val="00C15A70"/>
    <w:rsid w:val="00C22BC9"/>
    <w:rsid w:val="00C22FB4"/>
    <w:rsid w:val="00C24655"/>
    <w:rsid w:val="00C2675F"/>
    <w:rsid w:val="00C309A5"/>
    <w:rsid w:val="00C31387"/>
    <w:rsid w:val="00C32E8E"/>
    <w:rsid w:val="00C40426"/>
    <w:rsid w:val="00C4070B"/>
    <w:rsid w:val="00C44DE6"/>
    <w:rsid w:val="00C468A9"/>
    <w:rsid w:val="00C47D77"/>
    <w:rsid w:val="00C50FC6"/>
    <w:rsid w:val="00C52C5D"/>
    <w:rsid w:val="00C52E9B"/>
    <w:rsid w:val="00C53DC4"/>
    <w:rsid w:val="00C57B7D"/>
    <w:rsid w:val="00C6078E"/>
    <w:rsid w:val="00C62C71"/>
    <w:rsid w:val="00C6490F"/>
    <w:rsid w:val="00C657DD"/>
    <w:rsid w:val="00C6599F"/>
    <w:rsid w:val="00C65D3D"/>
    <w:rsid w:val="00C6742C"/>
    <w:rsid w:val="00C702B4"/>
    <w:rsid w:val="00C70BF6"/>
    <w:rsid w:val="00C70E48"/>
    <w:rsid w:val="00C7518D"/>
    <w:rsid w:val="00C77E30"/>
    <w:rsid w:val="00C817DA"/>
    <w:rsid w:val="00C8239D"/>
    <w:rsid w:val="00C8496B"/>
    <w:rsid w:val="00C84AD9"/>
    <w:rsid w:val="00C864C3"/>
    <w:rsid w:val="00C910DB"/>
    <w:rsid w:val="00CA113D"/>
    <w:rsid w:val="00CA11DE"/>
    <w:rsid w:val="00CA12E3"/>
    <w:rsid w:val="00CA13B6"/>
    <w:rsid w:val="00CA2AD8"/>
    <w:rsid w:val="00CA356B"/>
    <w:rsid w:val="00CA796E"/>
    <w:rsid w:val="00CB313D"/>
    <w:rsid w:val="00CB61C1"/>
    <w:rsid w:val="00CB6EEA"/>
    <w:rsid w:val="00CC1141"/>
    <w:rsid w:val="00CC4C17"/>
    <w:rsid w:val="00CC7D3F"/>
    <w:rsid w:val="00CD3523"/>
    <w:rsid w:val="00CD48AF"/>
    <w:rsid w:val="00CD6C45"/>
    <w:rsid w:val="00CE78DB"/>
    <w:rsid w:val="00CE7A04"/>
    <w:rsid w:val="00CF19BB"/>
    <w:rsid w:val="00CF1E44"/>
    <w:rsid w:val="00CF2D50"/>
    <w:rsid w:val="00CF6D8F"/>
    <w:rsid w:val="00CF752D"/>
    <w:rsid w:val="00CF7B50"/>
    <w:rsid w:val="00D04579"/>
    <w:rsid w:val="00D05B6F"/>
    <w:rsid w:val="00D061A2"/>
    <w:rsid w:val="00D06BFB"/>
    <w:rsid w:val="00D10EC8"/>
    <w:rsid w:val="00D1165C"/>
    <w:rsid w:val="00D119B5"/>
    <w:rsid w:val="00D167CB"/>
    <w:rsid w:val="00D2279C"/>
    <w:rsid w:val="00D22CD0"/>
    <w:rsid w:val="00D22F66"/>
    <w:rsid w:val="00D2321F"/>
    <w:rsid w:val="00D24B7C"/>
    <w:rsid w:val="00D261C5"/>
    <w:rsid w:val="00D27644"/>
    <w:rsid w:val="00D315F5"/>
    <w:rsid w:val="00D320FF"/>
    <w:rsid w:val="00D34655"/>
    <w:rsid w:val="00D349A0"/>
    <w:rsid w:val="00D34F57"/>
    <w:rsid w:val="00D354A4"/>
    <w:rsid w:val="00D36034"/>
    <w:rsid w:val="00D36A7B"/>
    <w:rsid w:val="00D37F71"/>
    <w:rsid w:val="00D41E60"/>
    <w:rsid w:val="00D43A36"/>
    <w:rsid w:val="00D46E5F"/>
    <w:rsid w:val="00D471BB"/>
    <w:rsid w:val="00D51095"/>
    <w:rsid w:val="00D514AF"/>
    <w:rsid w:val="00D52587"/>
    <w:rsid w:val="00D576DB"/>
    <w:rsid w:val="00D57F1A"/>
    <w:rsid w:val="00D60008"/>
    <w:rsid w:val="00D60ACB"/>
    <w:rsid w:val="00D64E3F"/>
    <w:rsid w:val="00D67635"/>
    <w:rsid w:val="00D70171"/>
    <w:rsid w:val="00D7079C"/>
    <w:rsid w:val="00D72075"/>
    <w:rsid w:val="00D7337A"/>
    <w:rsid w:val="00D76117"/>
    <w:rsid w:val="00D7627E"/>
    <w:rsid w:val="00D766C8"/>
    <w:rsid w:val="00D81238"/>
    <w:rsid w:val="00D840FF"/>
    <w:rsid w:val="00D84654"/>
    <w:rsid w:val="00D84BF3"/>
    <w:rsid w:val="00D852A9"/>
    <w:rsid w:val="00D903BA"/>
    <w:rsid w:val="00D91840"/>
    <w:rsid w:val="00D92456"/>
    <w:rsid w:val="00D92AAA"/>
    <w:rsid w:val="00D952EA"/>
    <w:rsid w:val="00D96D21"/>
    <w:rsid w:val="00D971A0"/>
    <w:rsid w:val="00DA129C"/>
    <w:rsid w:val="00DA1604"/>
    <w:rsid w:val="00DA1DEA"/>
    <w:rsid w:val="00DA2328"/>
    <w:rsid w:val="00DA53E8"/>
    <w:rsid w:val="00DA75F5"/>
    <w:rsid w:val="00DB0729"/>
    <w:rsid w:val="00DB2201"/>
    <w:rsid w:val="00DB2AC8"/>
    <w:rsid w:val="00DB4182"/>
    <w:rsid w:val="00DB4C39"/>
    <w:rsid w:val="00DB558C"/>
    <w:rsid w:val="00DB6878"/>
    <w:rsid w:val="00DB7F6B"/>
    <w:rsid w:val="00DC0BA0"/>
    <w:rsid w:val="00DC2A6E"/>
    <w:rsid w:val="00DC31D9"/>
    <w:rsid w:val="00DC79A2"/>
    <w:rsid w:val="00DD3047"/>
    <w:rsid w:val="00DD3659"/>
    <w:rsid w:val="00DD3BFE"/>
    <w:rsid w:val="00DD3E05"/>
    <w:rsid w:val="00DD460A"/>
    <w:rsid w:val="00DD4906"/>
    <w:rsid w:val="00DD5151"/>
    <w:rsid w:val="00DD608E"/>
    <w:rsid w:val="00DD6AEF"/>
    <w:rsid w:val="00DD6B9F"/>
    <w:rsid w:val="00DD71DC"/>
    <w:rsid w:val="00DE044C"/>
    <w:rsid w:val="00DE1EA5"/>
    <w:rsid w:val="00DE29DD"/>
    <w:rsid w:val="00DE2B91"/>
    <w:rsid w:val="00DE2F54"/>
    <w:rsid w:val="00DE4BE5"/>
    <w:rsid w:val="00DE75CA"/>
    <w:rsid w:val="00DF0A2C"/>
    <w:rsid w:val="00DF0E62"/>
    <w:rsid w:val="00DF1106"/>
    <w:rsid w:val="00DF2D31"/>
    <w:rsid w:val="00DF54B6"/>
    <w:rsid w:val="00DF5F65"/>
    <w:rsid w:val="00E0097A"/>
    <w:rsid w:val="00E019EC"/>
    <w:rsid w:val="00E02147"/>
    <w:rsid w:val="00E02D88"/>
    <w:rsid w:val="00E0479E"/>
    <w:rsid w:val="00E11092"/>
    <w:rsid w:val="00E132BC"/>
    <w:rsid w:val="00E157E8"/>
    <w:rsid w:val="00E15E1C"/>
    <w:rsid w:val="00E20C5F"/>
    <w:rsid w:val="00E212CB"/>
    <w:rsid w:val="00E2267E"/>
    <w:rsid w:val="00E22BA0"/>
    <w:rsid w:val="00E22E4D"/>
    <w:rsid w:val="00E2738B"/>
    <w:rsid w:val="00E30C2F"/>
    <w:rsid w:val="00E31049"/>
    <w:rsid w:val="00E317B1"/>
    <w:rsid w:val="00E318DB"/>
    <w:rsid w:val="00E3357A"/>
    <w:rsid w:val="00E34472"/>
    <w:rsid w:val="00E34DD4"/>
    <w:rsid w:val="00E3724D"/>
    <w:rsid w:val="00E377B1"/>
    <w:rsid w:val="00E40368"/>
    <w:rsid w:val="00E41707"/>
    <w:rsid w:val="00E41CA7"/>
    <w:rsid w:val="00E42BB1"/>
    <w:rsid w:val="00E44258"/>
    <w:rsid w:val="00E4539E"/>
    <w:rsid w:val="00E46F79"/>
    <w:rsid w:val="00E47928"/>
    <w:rsid w:val="00E50442"/>
    <w:rsid w:val="00E524A7"/>
    <w:rsid w:val="00E55CE6"/>
    <w:rsid w:val="00E62BE2"/>
    <w:rsid w:val="00E66490"/>
    <w:rsid w:val="00E67D24"/>
    <w:rsid w:val="00E70B21"/>
    <w:rsid w:val="00E72050"/>
    <w:rsid w:val="00E73274"/>
    <w:rsid w:val="00E74195"/>
    <w:rsid w:val="00E77592"/>
    <w:rsid w:val="00E80818"/>
    <w:rsid w:val="00E813A8"/>
    <w:rsid w:val="00E81538"/>
    <w:rsid w:val="00E8204D"/>
    <w:rsid w:val="00E85B59"/>
    <w:rsid w:val="00E8651B"/>
    <w:rsid w:val="00E87386"/>
    <w:rsid w:val="00E90C5E"/>
    <w:rsid w:val="00E94679"/>
    <w:rsid w:val="00E96FF4"/>
    <w:rsid w:val="00EA0C67"/>
    <w:rsid w:val="00EA6103"/>
    <w:rsid w:val="00EA7A7F"/>
    <w:rsid w:val="00EA7DAC"/>
    <w:rsid w:val="00EB00EE"/>
    <w:rsid w:val="00EB05FD"/>
    <w:rsid w:val="00EB25F3"/>
    <w:rsid w:val="00EB54B9"/>
    <w:rsid w:val="00EC5049"/>
    <w:rsid w:val="00EC57B6"/>
    <w:rsid w:val="00EC7239"/>
    <w:rsid w:val="00EC7387"/>
    <w:rsid w:val="00ED0844"/>
    <w:rsid w:val="00ED321B"/>
    <w:rsid w:val="00ED3BFD"/>
    <w:rsid w:val="00ED4C63"/>
    <w:rsid w:val="00ED5615"/>
    <w:rsid w:val="00ED5A58"/>
    <w:rsid w:val="00ED6667"/>
    <w:rsid w:val="00EE48D8"/>
    <w:rsid w:val="00EE4CBB"/>
    <w:rsid w:val="00EE54BB"/>
    <w:rsid w:val="00EE5691"/>
    <w:rsid w:val="00EE63E0"/>
    <w:rsid w:val="00EF0154"/>
    <w:rsid w:val="00EF02FE"/>
    <w:rsid w:val="00EF1728"/>
    <w:rsid w:val="00EF4E07"/>
    <w:rsid w:val="00EF5C6C"/>
    <w:rsid w:val="00EF72B7"/>
    <w:rsid w:val="00F00377"/>
    <w:rsid w:val="00F07A90"/>
    <w:rsid w:val="00F1061B"/>
    <w:rsid w:val="00F11B95"/>
    <w:rsid w:val="00F1351F"/>
    <w:rsid w:val="00F136B8"/>
    <w:rsid w:val="00F1429D"/>
    <w:rsid w:val="00F207B4"/>
    <w:rsid w:val="00F255A7"/>
    <w:rsid w:val="00F26293"/>
    <w:rsid w:val="00F3244A"/>
    <w:rsid w:val="00F361E6"/>
    <w:rsid w:val="00F4055B"/>
    <w:rsid w:val="00F4058C"/>
    <w:rsid w:val="00F41000"/>
    <w:rsid w:val="00F4181E"/>
    <w:rsid w:val="00F41857"/>
    <w:rsid w:val="00F41E09"/>
    <w:rsid w:val="00F43466"/>
    <w:rsid w:val="00F4384C"/>
    <w:rsid w:val="00F45747"/>
    <w:rsid w:val="00F476B8"/>
    <w:rsid w:val="00F50083"/>
    <w:rsid w:val="00F50CFF"/>
    <w:rsid w:val="00F54BDD"/>
    <w:rsid w:val="00F5575E"/>
    <w:rsid w:val="00F5609C"/>
    <w:rsid w:val="00F607ED"/>
    <w:rsid w:val="00F608B5"/>
    <w:rsid w:val="00F61210"/>
    <w:rsid w:val="00F645C3"/>
    <w:rsid w:val="00F672AA"/>
    <w:rsid w:val="00F702D3"/>
    <w:rsid w:val="00F729DE"/>
    <w:rsid w:val="00F73D90"/>
    <w:rsid w:val="00F74E33"/>
    <w:rsid w:val="00F76542"/>
    <w:rsid w:val="00F76BEC"/>
    <w:rsid w:val="00F80434"/>
    <w:rsid w:val="00F82231"/>
    <w:rsid w:val="00F82C59"/>
    <w:rsid w:val="00F84623"/>
    <w:rsid w:val="00F84D23"/>
    <w:rsid w:val="00F86052"/>
    <w:rsid w:val="00F90451"/>
    <w:rsid w:val="00F93DB4"/>
    <w:rsid w:val="00F96D24"/>
    <w:rsid w:val="00F97D17"/>
    <w:rsid w:val="00FA1752"/>
    <w:rsid w:val="00FA5A5F"/>
    <w:rsid w:val="00FA5DFB"/>
    <w:rsid w:val="00FA5E9C"/>
    <w:rsid w:val="00FA5F2E"/>
    <w:rsid w:val="00FA7F95"/>
    <w:rsid w:val="00FB49CE"/>
    <w:rsid w:val="00FB4BB9"/>
    <w:rsid w:val="00FB4F08"/>
    <w:rsid w:val="00FC0824"/>
    <w:rsid w:val="00FC0DA0"/>
    <w:rsid w:val="00FC1986"/>
    <w:rsid w:val="00FC4CD6"/>
    <w:rsid w:val="00FC579A"/>
    <w:rsid w:val="00FC68A0"/>
    <w:rsid w:val="00FD0EA9"/>
    <w:rsid w:val="00FD125E"/>
    <w:rsid w:val="00FD14F7"/>
    <w:rsid w:val="00FD1E06"/>
    <w:rsid w:val="00FD1EAE"/>
    <w:rsid w:val="00FD3B2E"/>
    <w:rsid w:val="00FD4408"/>
    <w:rsid w:val="00FD554F"/>
    <w:rsid w:val="00FD5AA6"/>
    <w:rsid w:val="00FD6D14"/>
    <w:rsid w:val="00FE1103"/>
    <w:rsid w:val="00FE209E"/>
    <w:rsid w:val="00FE58CB"/>
    <w:rsid w:val="00FF02EF"/>
    <w:rsid w:val="00FF1611"/>
    <w:rsid w:val="00FF3B50"/>
    <w:rsid w:val="00FF649D"/>
    <w:rsid w:val="00FF7149"/>
    <w:rsid w:val="00FF7209"/>
    <w:rsid w:val="00FF7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F280BB4"/>
  <w15:docId w15:val="{0847F2E3-2E75-4C04-85D4-ABB5E49D6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4058"/>
    <w:pPr>
      <w:widowControl w:val="0"/>
      <w:adjustRightInd w:val="0"/>
      <w:snapToGrid w:val="0"/>
      <w:spacing w:line="570" w:lineRule="exact"/>
      <w:jc w:val="both"/>
    </w:pPr>
    <w:rPr>
      <w:rFonts w:ascii="仿宋" w:eastAsia="仿宋_GB2312" w:hAnsi="仿宋"/>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558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DB558C"/>
    <w:rPr>
      <w:kern w:val="2"/>
      <w:sz w:val="18"/>
      <w:szCs w:val="18"/>
    </w:rPr>
  </w:style>
  <w:style w:type="paragraph" w:styleId="a4">
    <w:name w:val="footer"/>
    <w:basedOn w:val="a"/>
    <w:link w:val="Char0"/>
    <w:uiPriority w:val="99"/>
    <w:unhideWhenUsed/>
    <w:rsid w:val="00DB558C"/>
    <w:pPr>
      <w:tabs>
        <w:tab w:val="center" w:pos="4153"/>
        <w:tab w:val="right" w:pos="8306"/>
      </w:tabs>
      <w:jc w:val="left"/>
    </w:pPr>
    <w:rPr>
      <w:sz w:val="18"/>
      <w:szCs w:val="18"/>
    </w:rPr>
  </w:style>
  <w:style w:type="character" w:customStyle="1" w:styleId="Char0">
    <w:name w:val="页脚 Char"/>
    <w:basedOn w:val="a0"/>
    <w:link w:val="a4"/>
    <w:uiPriority w:val="99"/>
    <w:rsid w:val="00DB558C"/>
    <w:rPr>
      <w:kern w:val="2"/>
      <w:sz w:val="18"/>
      <w:szCs w:val="18"/>
    </w:rPr>
  </w:style>
  <w:style w:type="paragraph" w:styleId="a5">
    <w:name w:val="Balloon Text"/>
    <w:basedOn w:val="a"/>
    <w:link w:val="Char1"/>
    <w:uiPriority w:val="99"/>
    <w:semiHidden/>
    <w:unhideWhenUsed/>
    <w:rsid w:val="0068573B"/>
    <w:pPr>
      <w:spacing w:line="240" w:lineRule="auto"/>
    </w:pPr>
    <w:rPr>
      <w:sz w:val="18"/>
      <w:szCs w:val="18"/>
    </w:rPr>
  </w:style>
  <w:style w:type="character" w:customStyle="1" w:styleId="Char1">
    <w:name w:val="批注框文本 Char"/>
    <w:basedOn w:val="a0"/>
    <w:link w:val="a5"/>
    <w:uiPriority w:val="99"/>
    <w:semiHidden/>
    <w:rsid w:val="0068573B"/>
    <w:rPr>
      <w:rFonts w:ascii="仿宋" w:eastAsia="仿宋_GB2312" w:hAnsi="仿宋"/>
      <w:kern w:val="2"/>
      <w:sz w:val="18"/>
      <w:szCs w:val="18"/>
    </w:rPr>
  </w:style>
  <w:style w:type="paragraph" w:styleId="2">
    <w:name w:val="Body Text 2"/>
    <w:basedOn w:val="a"/>
    <w:link w:val="2Char"/>
    <w:rsid w:val="0042143F"/>
    <w:pPr>
      <w:snapToGrid/>
      <w:spacing w:line="600" w:lineRule="exact"/>
      <w:textAlignment w:val="baseline"/>
    </w:pPr>
    <w:rPr>
      <w:rFonts w:ascii="楷体_GB2312" w:eastAsia="楷体_GB2312" w:hAnsi="Times New Roman"/>
      <w:kern w:val="0"/>
      <w:szCs w:val="20"/>
    </w:rPr>
  </w:style>
  <w:style w:type="character" w:customStyle="1" w:styleId="2Char">
    <w:name w:val="正文文本 2 Char"/>
    <w:basedOn w:val="a0"/>
    <w:link w:val="2"/>
    <w:rsid w:val="0042143F"/>
    <w:rPr>
      <w:rFonts w:ascii="楷体_GB2312" w:eastAsia="楷体_GB2312" w:hAnsi="Times New Roman"/>
      <w:sz w:val="32"/>
    </w:rPr>
  </w:style>
  <w:style w:type="paragraph" w:styleId="a6">
    <w:name w:val="List Paragraph"/>
    <w:basedOn w:val="a"/>
    <w:uiPriority w:val="34"/>
    <w:qFormat/>
    <w:rsid w:val="002D7B7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9892349">
      <w:bodyDiv w:val="1"/>
      <w:marLeft w:val="0"/>
      <w:marRight w:val="0"/>
      <w:marTop w:val="0"/>
      <w:marBottom w:val="0"/>
      <w:divBdr>
        <w:top w:val="none" w:sz="0" w:space="0" w:color="auto"/>
        <w:left w:val="none" w:sz="0" w:space="0" w:color="auto"/>
        <w:bottom w:val="none" w:sz="0" w:space="0" w:color="auto"/>
        <w:right w:val="none" w:sz="0" w:space="0" w:color="auto"/>
      </w:divBdr>
    </w:div>
    <w:div w:id="798256235">
      <w:bodyDiv w:val="1"/>
      <w:marLeft w:val="0"/>
      <w:marRight w:val="0"/>
      <w:marTop w:val="0"/>
      <w:marBottom w:val="0"/>
      <w:divBdr>
        <w:top w:val="none" w:sz="0" w:space="0" w:color="auto"/>
        <w:left w:val="none" w:sz="0" w:space="0" w:color="auto"/>
        <w:bottom w:val="none" w:sz="0" w:space="0" w:color="auto"/>
        <w:right w:val="none" w:sz="0" w:space="0" w:color="auto"/>
      </w:divBdr>
    </w:div>
    <w:div w:id="1777366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My%20Documents\&#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模板</Template>
  <TotalTime>9</TotalTime>
  <Pages>5</Pages>
  <Words>389</Words>
  <Characters>2220</Characters>
  <Application>Microsoft Office Word</Application>
  <DocSecurity>0</DocSecurity>
  <Lines>18</Lines>
  <Paragraphs>5</Paragraphs>
  <ScaleCrop>false</ScaleCrop>
  <Company/>
  <LinksUpToDate>false</LinksUpToDate>
  <CharactersWithSpaces>2604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周磊</cp:lastModifiedBy>
  <cp:revision>6</cp:revision>
  <dcterms:created xsi:type="dcterms:W3CDTF">2019-05-14T02:23:00Z</dcterms:created>
  <dcterms:modified xsi:type="dcterms:W3CDTF">2019-05-21T02:41:00Z</dcterms:modified>
</cp:coreProperties>
</file>